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5379F" w14:textId="77777777" w:rsidR="0011739A" w:rsidRPr="002753B7" w:rsidRDefault="003923AB">
      <w:pPr>
        <w:snapToGrid w:val="0"/>
        <w:ind w:firstLineChars="200" w:firstLine="643"/>
        <w:jc w:val="center"/>
        <w:rPr>
          <w:rFonts w:ascii="黑体" w:eastAsia="黑体" w:hAnsi="黑体"/>
          <w:b/>
          <w:bCs/>
          <w:sz w:val="32"/>
          <w:szCs w:val="30"/>
        </w:rPr>
      </w:pPr>
      <w:r w:rsidRPr="002753B7">
        <w:rPr>
          <w:rFonts w:ascii="黑体" w:eastAsia="黑体" w:hAnsi="黑体" w:hint="eastAsia"/>
          <w:b/>
          <w:bCs/>
          <w:sz w:val="32"/>
          <w:szCs w:val="30"/>
        </w:rPr>
        <w:t>日本政府（文部科学省）教员研修生</w:t>
      </w:r>
      <w:r w:rsidRPr="002753B7">
        <w:rPr>
          <w:rFonts w:ascii="黑体" w:eastAsia="黑体" w:hAnsi="黑体" w:hint="eastAsia"/>
          <w:b/>
          <w:bCs/>
          <w:kern w:val="0"/>
          <w:sz w:val="32"/>
          <w:szCs w:val="30"/>
        </w:rPr>
        <w:t>奖学金</w:t>
      </w:r>
    </w:p>
    <w:p w14:paraId="7A23854E" w14:textId="77777777" w:rsidR="0011739A" w:rsidRDefault="0011739A">
      <w:pPr>
        <w:snapToGrid w:val="0"/>
        <w:ind w:firstLineChars="200" w:firstLine="482"/>
        <w:jc w:val="center"/>
        <w:rPr>
          <w:rFonts w:ascii="黑体" w:eastAsia="黑体" w:hAnsi="黑体"/>
          <w:b/>
          <w:bCs/>
          <w:sz w:val="24"/>
        </w:rPr>
      </w:pPr>
    </w:p>
    <w:p w14:paraId="3FBE0A88" w14:textId="77777777" w:rsidR="0011739A" w:rsidRPr="00EC270A" w:rsidRDefault="003923AB">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一、</w:t>
      </w:r>
      <w:r w:rsidR="00F31D69" w:rsidRPr="00EC270A">
        <w:rPr>
          <w:rFonts w:ascii="黑体" w:eastAsia="黑体" w:hAnsi="黑体" w:cs="Arial" w:hint="eastAsia"/>
          <w:b/>
          <w:bCs/>
          <w:kern w:val="0"/>
          <w:sz w:val="28"/>
          <w:szCs w:val="28"/>
        </w:rPr>
        <w:t>项目</w:t>
      </w:r>
      <w:r w:rsidRPr="00EC270A">
        <w:rPr>
          <w:rFonts w:ascii="黑体" w:eastAsia="黑体" w:hAnsi="黑体" w:cs="Arial" w:hint="eastAsia"/>
          <w:b/>
          <w:bCs/>
          <w:kern w:val="0"/>
          <w:sz w:val="28"/>
          <w:szCs w:val="28"/>
        </w:rPr>
        <w:t>简介</w:t>
      </w:r>
    </w:p>
    <w:p w14:paraId="78A6CD5B" w14:textId="0A0FEAFB" w:rsidR="0011739A" w:rsidRDefault="003923AB">
      <w:pPr>
        <w:widowControl/>
        <w:snapToGrid w:val="0"/>
        <w:ind w:firstLineChars="200" w:firstLine="480"/>
        <w:rPr>
          <w:rFonts w:ascii="黑体" w:eastAsia="黑体" w:hAnsi="仿宋"/>
          <w:kern w:val="0"/>
          <w:sz w:val="24"/>
        </w:rPr>
      </w:pPr>
      <w:r>
        <w:rPr>
          <w:rFonts w:ascii="黑体" w:eastAsia="黑体" w:hAnsi="仿宋" w:hint="eastAsia"/>
          <w:kern w:val="0"/>
          <w:sz w:val="24"/>
        </w:rPr>
        <w:t>国家留学基金管理委员会（以下简称国家留学基金委）将继续从</w:t>
      </w:r>
      <w:r w:rsidR="00A072E7">
        <w:rPr>
          <w:rFonts w:ascii="黑体" w:eastAsia="黑体" w:hAnsi="仿宋" w:hint="eastAsia"/>
          <w:kern w:val="0"/>
          <w:sz w:val="24"/>
        </w:rPr>
        <w:t>中央</w:t>
      </w:r>
      <w:r w:rsidR="00A072E7">
        <w:rPr>
          <w:rFonts w:ascii="黑体" w:eastAsia="黑体" w:hAnsi="仿宋"/>
          <w:kern w:val="0"/>
          <w:sz w:val="24"/>
        </w:rPr>
        <w:t>国家机关、公共企事业</w:t>
      </w:r>
      <w:r w:rsidR="00A072E7">
        <w:rPr>
          <w:rFonts w:ascii="黑体" w:eastAsia="黑体" w:hAnsi="仿宋" w:hint="eastAsia"/>
          <w:kern w:val="0"/>
          <w:sz w:val="24"/>
        </w:rPr>
        <w:t>单位</w:t>
      </w:r>
      <w:r w:rsidR="00A072E7">
        <w:rPr>
          <w:rFonts w:ascii="黑体" w:eastAsia="黑体" w:hAnsi="仿宋"/>
          <w:kern w:val="0"/>
          <w:sz w:val="24"/>
        </w:rPr>
        <w:t>、</w:t>
      </w:r>
      <w:r w:rsidR="00A072E7">
        <w:rPr>
          <w:rFonts w:ascii="黑体" w:eastAsia="黑体" w:hAnsi="仿宋" w:hint="eastAsia"/>
          <w:kern w:val="0"/>
          <w:sz w:val="24"/>
        </w:rPr>
        <w:t>国</w:t>
      </w:r>
      <w:r>
        <w:rPr>
          <w:rFonts w:ascii="黑体" w:eastAsia="黑体" w:hAnsi="仿宋" w:hint="eastAsia"/>
          <w:kern w:val="0"/>
          <w:sz w:val="24"/>
        </w:rPr>
        <w:t>中小学</w:t>
      </w:r>
      <w:r w:rsidR="00A072E7">
        <w:rPr>
          <w:rFonts w:ascii="黑体" w:eastAsia="黑体" w:hAnsi="仿宋" w:hint="eastAsia"/>
          <w:kern w:val="0"/>
          <w:sz w:val="24"/>
        </w:rPr>
        <w:t>（含特殊</w:t>
      </w:r>
      <w:r w:rsidR="00A072E7">
        <w:rPr>
          <w:rFonts w:ascii="黑体" w:eastAsia="黑体" w:hAnsi="仿宋"/>
          <w:kern w:val="0"/>
          <w:sz w:val="24"/>
        </w:rPr>
        <w:t>教育学校</w:t>
      </w:r>
      <w:r w:rsidR="00A072E7">
        <w:rPr>
          <w:rFonts w:ascii="黑体" w:eastAsia="黑体" w:hAnsi="仿宋" w:hint="eastAsia"/>
          <w:kern w:val="0"/>
          <w:sz w:val="24"/>
        </w:rPr>
        <w:t>）</w:t>
      </w:r>
      <w:r>
        <w:rPr>
          <w:rFonts w:ascii="黑体" w:eastAsia="黑体" w:hAnsi="仿宋" w:hint="eastAsia"/>
          <w:kern w:val="0"/>
          <w:sz w:val="24"/>
        </w:rPr>
        <w:t>选派具有较大发展潜力的在职人员赴日本学习。</w:t>
      </w:r>
    </w:p>
    <w:p w14:paraId="322126FA" w14:textId="77777777" w:rsidR="0011739A" w:rsidRPr="00EC270A" w:rsidRDefault="003923AB"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二、选派计划</w:t>
      </w:r>
    </w:p>
    <w:p w14:paraId="3CE115AB" w14:textId="77777777" w:rsidR="0011739A" w:rsidRDefault="003923AB">
      <w:pPr>
        <w:adjustRightInd w:val="0"/>
        <w:snapToGrid w:val="0"/>
        <w:ind w:firstLineChars="200" w:firstLine="480"/>
        <w:rPr>
          <w:rFonts w:ascii="黑体" w:eastAsia="黑体" w:hAnsi="仿宋"/>
          <w:kern w:val="0"/>
          <w:sz w:val="24"/>
        </w:rPr>
      </w:pPr>
      <w:r>
        <w:rPr>
          <w:rFonts w:ascii="黑体" w:eastAsia="黑体" w:hAnsi="仿宋" w:hint="eastAsia"/>
          <w:kern w:val="0"/>
          <w:sz w:val="24"/>
        </w:rPr>
        <w:t>1.招生规模</w:t>
      </w:r>
    </w:p>
    <w:p w14:paraId="22091A96" w14:textId="3E13DE70" w:rsidR="0011739A" w:rsidRDefault="00D74E32">
      <w:pPr>
        <w:widowControl/>
        <w:snapToGrid w:val="0"/>
        <w:ind w:firstLineChars="200" w:firstLine="480"/>
        <w:rPr>
          <w:rFonts w:ascii="黑体" w:eastAsia="黑体" w:hAnsiTheme="minorEastAsia"/>
          <w:b/>
          <w:sz w:val="24"/>
        </w:rPr>
      </w:pPr>
      <w:r>
        <w:rPr>
          <w:rFonts w:ascii="黑体" w:eastAsia="黑体" w:hAnsi="仿宋" w:hint="eastAsia"/>
          <w:kern w:val="0"/>
          <w:sz w:val="24"/>
        </w:rPr>
        <w:t>不超过5人</w:t>
      </w:r>
      <w:r w:rsidR="003923AB">
        <w:rPr>
          <w:rFonts w:ascii="黑体" w:eastAsia="黑体" w:hAnsi="仿宋" w:hint="eastAsia"/>
          <w:kern w:val="0"/>
          <w:sz w:val="24"/>
        </w:rPr>
        <w:t>。日方面向全球选拔，根据评审结果择优录取。</w:t>
      </w:r>
    </w:p>
    <w:p w14:paraId="524DC1AF" w14:textId="77777777" w:rsidR="0011739A" w:rsidRDefault="003923AB">
      <w:pPr>
        <w:adjustRightInd w:val="0"/>
        <w:snapToGrid w:val="0"/>
        <w:ind w:firstLineChars="200" w:firstLine="480"/>
        <w:rPr>
          <w:rFonts w:ascii="黑体" w:eastAsia="黑体" w:hAnsi="仿宋"/>
          <w:kern w:val="0"/>
          <w:sz w:val="24"/>
        </w:rPr>
      </w:pPr>
      <w:r>
        <w:rPr>
          <w:rFonts w:ascii="黑体" w:eastAsia="黑体" w:hAnsi="仿宋" w:hint="eastAsia"/>
          <w:kern w:val="0"/>
          <w:sz w:val="24"/>
        </w:rPr>
        <w:t>2.选派类别及留学期限</w:t>
      </w:r>
    </w:p>
    <w:p w14:paraId="0C0C4493" w14:textId="4CE06D2E" w:rsidR="0011739A" w:rsidRDefault="003923AB">
      <w:pPr>
        <w:widowControl/>
        <w:snapToGrid w:val="0"/>
        <w:ind w:firstLineChars="200" w:firstLine="480"/>
        <w:rPr>
          <w:rFonts w:ascii="黑体" w:eastAsia="黑体" w:hAnsi="仿宋"/>
          <w:kern w:val="0"/>
          <w:sz w:val="24"/>
        </w:rPr>
      </w:pPr>
      <w:r>
        <w:rPr>
          <w:rFonts w:ascii="黑体" w:eastAsia="黑体" w:hAnsi="仿宋" w:hint="eastAsia"/>
          <w:kern w:val="0"/>
          <w:sz w:val="24"/>
        </w:rPr>
        <w:t>访问学者：</w:t>
      </w:r>
      <w:r w:rsidR="00D65C92" w:rsidRPr="00D65C92">
        <w:rPr>
          <w:rFonts w:ascii="黑体" w:eastAsia="黑体" w:hAnsi="仿宋" w:hint="eastAsia"/>
          <w:kern w:val="0"/>
          <w:sz w:val="24"/>
        </w:rPr>
        <w:t>不超过</w:t>
      </w:r>
      <w:r>
        <w:rPr>
          <w:rFonts w:ascii="黑体" w:eastAsia="黑体" w:hAnsi="仿宋" w:hint="eastAsia"/>
          <w:kern w:val="0"/>
          <w:sz w:val="24"/>
        </w:rPr>
        <w:t>18个月（6</w:t>
      </w:r>
      <w:r w:rsidR="00A072E7">
        <w:rPr>
          <w:rFonts w:ascii="黑体" w:eastAsia="黑体" w:hAnsi="仿宋" w:hint="eastAsia"/>
          <w:kern w:val="0"/>
          <w:sz w:val="24"/>
        </w:rPr>
        <w:t>个月日语学习</w:t>
      </w:r>
      <w:r>
        <w:rPr>
          <w:rFonts w:ascii="黑体" w:eastAsia="黑体" w:hAnsi="仿宋" w:hint="eastAsia"/>
          <w:kern w:val="0"/>
          <w:sz w:val="24"/>
        </w:rPr>
        <w:t>，12</w:t>
      </w:r>
      <w:r w:rsidR="00707988">
        <w:rPr>
          <w:rFonts w:ascii="黑体" w:eastAsia="黑体" w:hAnsi="仿宋" w:hint="eastAsia"/>
          <w:kern w:val="0"/>
          <w:sz w:val="24"/>
        </w:rPr>
        <w:t>个月专业课程</w:t>
      </w:r>
      <w:r>
        <w:rPr>
          <w:rFonts w:ascii="黑体" w:eastAsia="黑体" w:hAnsi="仿宋" w:hint="eastAsia"/>
          <w:kern w:val="0"/>
          <w:sz w:val="24"/>
        </w:rPr>
        <w:t>）</w:t>
      </w:r>
    </w:p>
    <w:p w14:paraId="4DAF6164" w14:textId="77777777" w:rsidR="0011739A" w:rsidRDefault="003923AB">
      <w:pPr>
        <w:adjustRightInd w:val="0"/>
        <w:snapToGrid w:val="0"/>
        <w:ind w:firstLineChars="200" w:firstLine="480"/>
        <w:rPr>
          <w:rFonts w:ascii="黑体" w:eastAsia="黑体" w:hAnsi="仿宋"/>
          <w:kern w:val="0"/>
          <w:sz w:val="24"/>
        </w:rPr>
      </w:pPr>
      <w:r>
        <w:rPr>
          <w:rFonts w:ascii="黑体" w:eastAsia="黑体" w:hAnsi="仿宋" w:hint="eastAsia"/>
          <w:kern w:val="0"/>
          <w:sz w:val="24"/>
        </w:rPr>
        <w:t>3.选派专业</w:t>
      </w:r>
    </w:p>
    <w:p w14:paraId="5C3816B0" w14:textId="4AB94347" w:rsidR="0011739A" w:rsidRDefault="00A072E7">
      <w:pPr>
        <w:widowControl/>
        <w:snapToGrid w:val="0"/>
        <w:ind w:firstLineChars="200" w:firstLine="480"/>
        <w:rPr>
          <w:rFonts w:ascii="黑体" w:eastAsia="黑体" w:hAnsi="仿宋"/>
          <w:kern w:val="0"/>
          <w:sz w:val="24"/>
        </w:rPr>
      </w:pPr>
      <w:r>
        <w:rPr>
          <w:rFonts w:ascii="黑体" w:eastAsia="黑体" w:hAnsi="仿宋" w:hint="eastAsia"/>
          <w:kern w:val="0"/>
          <w:sz w:val="24"/>
        </w:rPr>
        <w:t>行政</w:t>
      </w:r>
      <w:r>
        <w:rPr>
          <w:rFonts w:ascii="黑体" w:eastAsia="黑体" w:hAnsi="仿宋"/>
          <w:kern w:val="0"/>
          <w:sz w:val="24"/>
        </w:rPr>
        <w:t>管理、</w:t>
      </w:r>
      <w:r w:rsidR="003923AB">
        <w:rPr>
          <w:rFonts w:ascii="黑体" w:eastAsia="黑体" w:hAnsi="仿宋" w:hint="eastAsia"/>
          <w:kern w:val="0"/>
          <w:sz w:val="24"/>
        </w:rPr>
        <w:t>教育学、教育行政管理、教育法规、中小学</w:t>
      </w:r>
      <w:r w:rsidRPr="00A072E7">
        <w:rPr>
          <w:rFonts w:ascii="黑体" w:eastAsia="黑体" w:hAnsi="仿宋" w:hint="eastAsia"/>
          <w:kern w:val="0"/>
          <w:sz w:val="24"/>
        </w:rPr>
        <w:t>（含特殊教育学校）</w:t>
      </w:r>
      <w:r w:rsidR="006945B2">
        <w:rPr>
          <w:rFonts w:ascii="黑体" w:eastAsia="黑体" w:hAnsi="仿宋" w:hint="eastAsia"/>
          <w:kern w:val="0"/>
          <w:sz w:val="24"/>
        </w:rPr>
        <w:t>各</w:t>
      </w:r>
      <w:r w:rsidR="003923AB">
        <w:rPr>
          <w:rFonts w:ascii="黑体" w:eastAsia="黑体" w:hAnsi="仿宋" w:hint="eastAsia"/>
          <w:kern w:val="0"/>
          <w:sz w:val="24"/>
        </w:rPr>
        <w:t>学科</w:t>
      </w:r>
      <w:r w:rsidR="00D74F16">
        <w:rPr>
          <w:rFonts w:ascii="黑体" w:eastAsia="黑体" w:hAnsi="仿宋" w:hint="eastAsia"/>
          <w:kern w:val="0"/>
          <w:sz w:val="24"/>
        </w:rPr>
        <w:t>教学研究</w:t>
      </w:r>
      <w:r w:rsidR="003923AB">
        <w:rPr>
          <w:rFonts w:ascii="黑体" w:eastAsia="黑体" w:hAnsi="仿宋" w:hint="eastAsia"/>
          <w:kern w:val="0"/>
          <w:sz w:val="24"/>
        </w:rPr>
        <w:t>等</w:t>
      </w:r>
    </w:p>
    <w:p w14:paraId="6ECB4436" w14:textId="77777777" w:rsidR="0011739A" w:rsidRDefault="003923AB">
      <w:pPr>
        <w:adjustRightInd w:val="0"/>
        <w:snapToGrid w:val="0"/>
        <w:ind w:firstLineChars="200" w:firstLine="480"/>
        <w:rPr>
          <w:rFonts w:ascii="黑体" w:eastAsia="黑体" w:hAnsi="仿宋"/>
          <w:kern w:val="0"/>
          <w:sz w:val="24"/>
        </w:rPr>
      </w:pPr>
      <w:r>
        <w:rPr>
          <w:rFonts w:ascii="黑体" w:eastAsia="黑体" w:hAnsi="仿宋" w:hint="eastAsia"/>
          <w:kern w:val="0"/>
          <w:sz w:val="24"/>
        </w:rPr>
        <w:t>4.资助内容</w:t>
      </w:r>
    </w:p>
    <w:p w14:paraId="0704C980" w14:textId="77777777" w:rsidR="0011739A" w:rsidRDefault="003923AB">
      <w:pPr>
        <w:snapToGrid w:val="0"/>
        <w:ind w:firstLineChars="200" w:firstLine="480"/>
        <w:rPr>
          <w:rFonts w:ascii="黑体" w:eastAsia="黑体" w:hAnsi="仿宋"/>
          <w:kern w:val="0"/>
          <w:sz w:val="24"/>
        </w:rPr>
      </w:pPr>
      <w:r>
        <w:rPr>
          <w:rFonts w:ascii="黑体" w:eastAsia="黑体" w:hAnsi="仿宋" w:hint="eastAsia"/>
          <w:kern w:val="0"/>
          <w:sz w:val="24"/>
        </w:rPr>
        <w:t>日方免收学费，并提供在日留学期限内的奖学金及一次往返国际旅费。</w:t>
      </w:r>
    </w:p>
    <w:p w14:paraId="5DB2ECF8" w14:textId="77777777" w:rsidR="0011739A" w:rsidRPr="00EC270A" w:rsidRDefault="003923AB"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三、申请条件</w:t>
      </w:r>
    </w:p>
    <w:p w14:paraId="3439CC26" w14:textId="77777777" w:rsidR="00CE154F" w:rsidRPr="008F6D81" w:rsidRDefault="00CE154F" w:rsidP="00CE154F">
      <w:pPr>
        <w:snapToGrid w:val="0"/>
        <w:ind w:firstLineChars="200" w:firstLine="480"/>
        <w:rPr>
          <w:rFonts w:ascii="黑体" w:eastAsia="黑体" w:hAnsi="仿宋"/>
          <w:sz w:val="24"/>
        </w:rPr>
      </w:pPr>
      <w:r w:rsidRPr="008F6D81">
        <w:rPr>
          <w:rFonts w:ascii="黑体" w:eastAsia="黑体" w:hAnsi="仿宋" w:hint="eastAsia"/>
          <w:sz w:val="24"/>
        </w:rPr>
        <w:t>1.</w:t>
      </w:r>
      <w:r w:rsidR="00D74F16">
        <w:rPr>
          <w:rFonts w:ascii="黑体" w:eastAsia="黑体" w:hAnsi="仿宋" w:hint="eastAsia"/>
          <w:sz w:val="24"/>
        </w:rPr>
        <w:t>拥护中国共产党的领导和中国特色社会主义制度</w:t>
      </w:r>
      <w:r w:rsidRPr="008F6D81">
        <w:rPr>
          <w:rFonts w:ascii="黑体" w:eastAsia="黑体" w:hAnsi="仿宋" w:hint="eastAsia"/>
          <w:sz w:val="24"/>
        </w:rPr>
        <w:t>，热爱祖国，具有服务国家、服务社会、服务人民的责任感和端正的世界观、人生观、价值观。</w:t>
      </w:r>
    </w:p>
    <w:p w14:paraId="2859906B" w14:textId="77777777" w:rsidR="00CE154F" w:rsidRPr="008F6D81" w:rsidRDefault="00CE154F" w:rsidP="00CE154F">
      <w:pPr>
        <w:snapToGrid w:val="0"/>
        <w:ind w:firstLineChars="200" w:firstLine="480"/>
        <w:rPr>
          <w:rFonts w:ascii="黑体" w:eastAsia="黑体" w:hAnsi="仿宋"/>
          <w:sz w:val="24"/>
        </w:rPr>
      </w:pPr>
      <w:r w:rsidRPr="008F6D81">
        <w:rPr>
          <w:rFonts w:ascii="黑体" w:eastAsia="黑体" w:hAnsi="仿宋" w:hint="eastAsia"/>
          <w:sz w:val="24"/>
        </w:rPr>
        <w:t>2.具有良好专业基础和发展潜力，在工作、学习中表现突出，具有学成回国为国家建设服务的事业心和使命感。</w:t>
      </w:r>
    </w:p>
    <w:p w14:paraId="0F061EB5" w14:textId="77777777" w:rsidR="00CE154F" w:rsidRDefault="00CE154F" w:rsidP="00CE154F">
      <w:pPr>
        <w:snapToGrid w:val="0"/>
        <w:ind w:firstLineChars="200" w:firstLine="480"/>
        <w:rPr>
          <w:rFonts w:ascii="黑体" w:eastAsia="黑体" w:hAnsi="仿宋"/>
          <w:sz w:val="24"/>
        </w:rPr>
      </w:pPr>
      <w:r w:rsidRPr="008F6D81">
        <w:rPr>
          <w:rFonts w:ascii="黑体" w:eastAsia="黑体" w:hAnsi="仿宋" w:hint="eastAsia"/>
          <w:sz w:val="24"/>
        </w:rPr>
        <w:t>3.具有中华人民共和国国籍，不具有国外永久居留权。</w:t>
      </w:r>
    </w:p>
    <w:p w14:paraId="78D4C451" w14:textId="503DE4A9" w:rsidR="0011739A" w:rsidRDefault="00CE154F">
      <w:pPr>
        <w:snapToGrid w:val="0"/>
        <w:ind w:firstLineChars="200" w:firstLine="480"/>
        <w:rPr>
          <w:rFonts w:ascii="黑体" w:eastAsia="黑体" w:hAnsi="仿宋"/>
          <w:kern w:val="0"/>
          <w:sz w:val="24"/>
        </w:rPr>
      </w:pPr>
      <w:r>
        <w:rPr>
          <w:rFonts w:ascii="黑体" w:eastAsia="黑体" w:hAnsi="仿宋"/>
          <w:kern w:val="0"/>
          <w:sz w:val="24"/>
        </w:rPr>
        <w:t>4.</w:t>
      </w:r>
      <w:r w:rsidR="003923AB">
        <w:rPr>
          <w:rFonts w:ascii="黑体" w:eastAsia="黑体" w:hAnsi="仿宋" w:hint="eastAsia"/>
          <w:kern w:val="0"/>
          <w:sz w:val="24"/>
        </w:rPr>
        <w:t>申请时应为</w:t>
      </w:r>
      <w:r w:rsidR="00D74F16">
        <w:rPr>
          <w:rFonts w:ascii="黑体" w:eastAsia="黑体" w:hAnsi="仿宋" w:hint="eastAsia"/>
          <w:kern w:val="0"/>
          <w:sz w:val="24"/>
        </w:rPr>
        <w:t>大</w:t>
      </w:r>
      <w:r w:rsidR="003923AB">
        <w:rPr>
          <w:rFonts w:ascii="黑体" w:eastAsia="黑体" w:hAnsi="仿宋" w:hint="eastAsia"/>
          <w:kern w:val="0"/>
          <w:sz w:val="24"/>
        </w:rPr>
        <w:t>中小学</w:t>
      </w:r>
      <w:r w:rsidR="002C7101">
        <w:rPr>
          <w:rFonts w:ascii="黑体" w:eastAsia="黑体" w:hAnsi="仿宋" w:hint="eastAsia"/>
          <w:kern w:val="0"/>
          <w:sz w:val="24"/>
        </w:rPr>
        <w:t>在职人员</w:t>
      </w:r>
      <w:r w:rsidR="003923AB">
        <w:rPr>
          <w:rFonts w:ascii="黑体" w:eastAsia="黑体" w:hAnsi="仿宋" w:hint="eastAsia"/>
          <w:kern w:val="0"/>
          <w:sz w:val="24"/>
        </w:rPr>
        <w:t>，截至</w:t>
      </w:r>
      <w:r w:rsidR="00245145">
        <w:rPr>
          <w:rFonts w:ascii="黑体" w:eastAsia="黑体" w:hAnsi="仿宋" w:hint="eastAsia"/>
          <w:kern w:val="0"/>
          <w:sz w:val="24"/>
        </w:rPr>
        <w:t>20</w:t>
      </w:r>
      <w:r w:rsidR="00245145">
        <w:rPr>
          <w:rFonts w:ascii="黑体" w:eastAsia="黑体" w:hAnsi="仿宋"/>
          <w:kern w:val="0"/>
          <w:sz w:val="24"/>
        </w:rPr>
        <w:t>2</w:t>
      </w:r>
      <w:r w:rsidR="006562B7">
        <w:rPr>
          <w:rFonts w:ascii="黑体" w:eastAsia="黑体" w:hAnsi="仿宋"/>
          <w:kern w:val="0"/>
          <w:sz w:val="24"/>
        </w:rPr>
        <w:t>4</w:t>
      </w:r>
      <w:r w:rsidR="003923AB">
        <w:rPr>
          <w:rFonts w:ascii="黑体" w:eastAsia="黑体" w:hAnsi="仿宋" w:hint="eastAsia"/>
          <w:kern w:val="0"/>
          <w:sz w:val="24"/>
        </w:rPr>
        <w:t>年</w:t>
      </w:r>
      <w:r w:rsidR="00F424DC">
        <w:rPr>
          <w:rFonts w:ascii="黑体" w:eastAsia="黑体" w:hAnsi="仿宋"/>
          <w:kern w:val="0"/>
          <w:sz w:val="24"/>
        </w:rPr>
        <w:t>10</w:t>
      </w:r>
      <w:r w:rsidR="003923AB">
        <w:rPr>
          <w:rFonts w:ascii="黑体" w:eastAsia="黑体" w:hAnsi="仿宋" w:hint="eastAsia"/>
          <w:kern w:val="0"/>
          <w:sz w:val="24"/>
        </w:rPr>
        <w:t>月1日</w:t>
      </w:r>
      <w:r>
        <w:rPr>
          <w:rFonts w:ascii="黑体" w:eastAsia="黑体" w:hAnsi="仿宋" w:hint="eastAsia"/>
          <w:kern w:val="0"/>
          <w:sz w:val="24"/>
        </w:rPr>
        <w:t>具有</w:t>
      </w:r>
      <w:r w:rsidR="003923AB">
        <w:rPr>
          <w:rFonts w:ascii="黑体" w:eastAsia="黑体" w:hAnsi="仿宋" w:hint="eastAsia"/>
          <w:kern w:val="0"/>
          <w:sz w:val="24"/>
        </w:rPr>
        <w:t>5年</w:t>
      </w:r>
      <w:r>
        <w:rPr>
          <w:rFonts w:ascii="黑体" w:eastAsia="黑体" w:hAnsi="仿宋" w:hint="eastAsia"/>
          <w:kern w:val="0"/>
          <w:sz w:val="24"/>
        </w:rPr>
        <w:t>及以上</w:t>
      </w:r>
      <w:r w:rsidR="003923AB">
        <w:rPr>
          <w:rFonts w:ascii="黑体" w:eastAsia="黑体" w:hAnsi="仿宋" w:hint="eastAsia"/>
          <w:kern w:val="0"/>
          <w:sz w:val="24"/>
        </w:rPr>
        <w:t>工龄。198</w:t>
      </w:r>
      <w:r w:rsidR="006562B7">
        <w:rPr>
          <w:rFonts w:ascii="黑体" w:eastAsia="黑体" w:hAnsi="仿宋"/>
          <w:kern w:val="0"/>
          <w:sz w:val="24"/>
        </w:rPr>
        <w:t>9</w:t>
      </w:r>
      <w:r w:rsidR="003923AB">
        <w:rPr>
          <w:rFonts w:ascii="黑体" w:eastAsia="黑体" w:hAnsi="仿宋" w:hint="eastAsia"/>
          <w:kern w:val="0"/>
          <w:sz w:val="24"/>
        </w:rPr>
        <w:t>年4月2日以后出生人员。</w:t>
      </w:r>
    </w:p>
    <w:p w14:paraId="157C4AF8" w14:textId="77777777" w:rsidR="0011739A" w:rsidRDefault="003923AB">
      <w:pPr>
        <w:snapToGrid w:val="0"/>
        <w:ind w:firstLineChars="200" w:firstLine="480"/>
        <w:rPr>
          <w:rFonts w:ascii="黑体" w:eastAsia="黑体" w:hAnsi="仿宋"/>
          <w:kern w:val="0"/>
          <w:sz w:val="24"/>
        </w:rPr>
      </w:pPr>
      <w:r>
        <w:rPr>
          <w:rFonts w:ascii="黑体" w:eastAsia="黑体" w:hAnsi="仿宋" w:hint="eastAsia"/>
          <w:kern w:val="0"/>
          <w:sz w:val="24"/>
        </w:rPr>
        <w:t>4.身体健康，心理健康。</w:t>
      </w:r>
    </w:p>
    <w:p w14:paraId="5C54C32A" w14:textId="77777777" w:rsidR="0011739A" w:rsidRDefault="003923AB">
      <w:pPr>
        <w:snapToGrid w:val="0"/>
        <w:ind w:firstLineChars="200" w:firstLine="480"/>
        <w:rPr>
          <w:rFonts w:ascii="黑体" w:eastAsia="黑体" w:hAnsi="仿宋"/>
          <w:kern w:val="0"/>
          <w:sz w:val="24"/>
        </w:rPr>
      </w:pPr>
      <w:r>
        <w:rPr>
          <w:rFonts w:ascii="黑体" w:eastAsia="黑体" w:hAnsi="仿宋" w:hint="eastAsia"/>
          <w:kern w:val="0"/>
          <w:sz w:val="24"/>
        </w:rPr>
        <w:t>5.具有大学本科及以上学历。</w:t>
      </w:r>
    </w:p>
    <w:p w14:paraId="3AD00F81" w14:textId="6FCC2C5E" w:rsidR="0011739A" w:rsidRDefault="003923AB">
      <w:pPr>
        <w:snapToGrid w:val="0"/>
        <w:ind w:firstLineChars="200" w:firstLine="480"/>
        <w:rPr>
          <w:rFonts w:ascii="黑体" w:eastAsia="黑体" w:hAnsi="仿宋"/>
          <w:kern w:val="0"/>
          <w:sz w:val="24"/>
        </w:rPr>
      </w:pPr>
      <w:r>
        <w:rPr>
          <w:rFonts w:ascii="黑体" w:eastAsia="黑体" w:hAnsi="仿宋" w:hint="eastAsia"/>
          <w:kern w:val="0"/>
          <w:sz w:val="24"/>
        </w:rPr>
        <w:t>6.</w:t>
      </w:r>
      <w:r w:rsidR="00A87E0E">
        <w:rPr>
          <w:rFonts w:ascii="黑体" w:eastAsia="黑体" w:hAnsi="仿宋" w:hint="eastAsia"/>
          <w:kern w:val="0"/>
          <w:sz w:val="24"/>
        </w:rPr>
        <w:t>熟练掌握英语或日语，具有良好的语言学习能力。</w:t>
      </w:r>
    </w:p>
    <w:p w14:paraId="5AEF9B42" w14:textId="16B6FDF5" w:rsidR="005B6454" w:rsidRPr="005B6454" w:rsidRDefault="005B6454" w:rsidP="005B6454">
      <w:pPr>
        <w:snapToGrid w:val="0"/>
        <w:ind w:firstLineChars="200" w:firstLine="480"/>
        <w:rPr>
          <w:rFonts w:ascii="黑体" w:eastAsia="黑体" w:hAnsi="仿宋"/>
          <w:sz w:val="24"/>
        </w:rPr>
      </w:pPr>
      <w:r>
        <w:rPr>
          <w:rFonts w:ascii="黑体" w:eastAsia="黑体" w:hAnsi="仿宋"/>
          <w:sz w:val="24"/>
        </w:rPr>
        <w:t>7</w:t>
      </w:r>
      <w:r w:rsidRPr="008F6D81">
        <w:rPr>
          <w:rFonts w:ascii="黑体" w:eastAsia="黑体" w:hAnsi="仿宋" w:hint="eastAsia"/>
          <w:sz w:val="24"/>
        </w:rPr>
        <w:t>.符合</w:t>
      </w:r>
      <w:r w:rsidR="006562B7">
        <w:rPr>
          <w:rFonts w:ascii="黑体" w:eastAsia="黑体" w:hAnsi="仿宋" w:hint="eastAsia"/>
          <w:sz w:val="24"/>
        </w:rPr>
        <w:t>当年</w:t>
      </w:r>
      <w:r w:rsidRPr="008F6D81">
        <w:rPr>
          <w:rFonts w:ascii="黑体" w:eastAsia="黑体" w:hAnsi="仿宋" w:hint="eastAsia"/>
          <w:sz w:val="24"/>
        </w:rPr>
        <w:t>《</w:t>
      </w:r>
      <w:r w:rsidR="006D4492">
        <w:rPr>
          <w:rFonts w:ascii="黑体" w:eastAsia="黑体" w:hAnsi="仿宋" w:hint="eastAsia"/>
          <w:sz w:val="24"/>
        </w:rPr>
        <w:t>国家留学基金资助出国留学人员选派简章》规定的基本</w:t>
      </w:r>
      <w:r w:rsidRPr="008F6D81">
        <w:rPr>
          <w:rFonts w:ascii="黑体" w:eastAsia="黑体" w:hAnsi="仿宋" w:hint="eastAsia"/>
          <w:sz w:val="24"/>
        </w:rPr>
        <w:t>条件。</w:t>
      </w:r>
    </w:p>
    <w:p w14:paraId="3524132F" w14:textId="77777777" w:rsidR="0011739A" w:rsidRPr="00EC270A" w:rsidRDefault="00BE607B"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四、申请</w:t>
      </w:r>
      <w:r w:rsidR="003923AB" w:rsidRPr="00EC270A">
        <w:rPr>
          <w:rFonts w:ascii="黑体" w:eastAsia="黑体" w:hAnsi="黑体" w:cs="Arial" w:hint="eastAsia"/>
          <w:b/>
          <w:bCs/>
          <w:kern w:val="0"/>
          <w:sz w:val="28"/>
          <w:szCs w:val="28"/>
        </w:rPr>
        <w:t>办法</w:t>
      </w:r>
    </w:p>
    <w:p w14:paraId="4400D49B" w14:textId="77777777" w:rsidR="0011739A" w:rsidRDefault="003923AB">
      <w:pPr>
        <w:adjustRightInd w:val="0"/>
        <w:snapToGrid w:val="0"/>
        <w:ind w:firstLineChars="200" w:firstLine="480"/>
        <w:rPr>
          <w:rFonts w:ascii="黑体" w:eastAsia="黑体" w:hAnsi="仿宋"/>
          <w:kern w:val="0"/>
          <w:sz w:val="24"/>
        </w:rPr>
      </w:pPr>
      <w:r>
        <w:rPr>
          <w:rFonts w:ascii="黑体" w:eastAsia="黑体" w:hAnsi="仿宋" w:hint="eastAsia"/>
          <w:kern w:val="0"/>
          <w:sz w:val="24"/>
        </w:rPr>
        <w:t>1.申请时间及方式</w:t>
      </w:r>
    </w:p>
    <w:p w14:paraId="6EE912AD" w14:textId="42D6FA98" w:rsidR="0011739A" w:rsidRDefault="003923AB">
      <w:pPr>
        <w:snapToGrid w:val="0"/>
        <w:ind w:firstLineChars="200" w:firstLine="480"/>
        <w:rPr>
          <w:rFonts w:ascii="黑体" w:eastAsia="黑体" w:hAnsi="黑体" w:cs="黑体"/>
          <w:sz w:val="24"/>
        </w:rPr>
      </w:pPr>
      <w:r>
        <w:rPr>
          <w:rFonts w:ascii="黑体" w:eastAsia="黑体" w:hAnsi="仿宋" w:hint="eastAsia"/>
          <w:kern w:val="0"/>
          <w:sz w:val="24"/>
        </w:rPr>
        <w:t>申请人经所在单位审核同意后，</w:t>
      </w:r>
      <w:r w:rsidR="00E26AF5" w:rsidRPr="00E26AF5">
        <w:rPr>
          <w:rFonts w:ascii="黑体" w:eastAsia="黑体" w:hAnsi="仿宋" w:hint="eastAsia"/>
          <w:kern w:val="0"/>
          <w:sz w:val="24"/>
        </w:rPr>
        <w:t>按“信息平台应提交的申请材料及说明”及“应提交的对外联系材料及说明”要求准备申请材料，</w:t>
      </w:r>
      <w:r>
        <w:rPr>
          <w:rFonts w:ascii="黑体" w:eastAsia="黑体" w:hAnsi="仿宋" w:hint="eastAsia"/>
          <w:kern w:val="0"/>
          <w:sz w:val="24"/>
        </w:rPr>
        <w:t>于</w:t>
      </w:r>
      <w:r w:rsidR="00E26AF5">
        <w:rPr>
          <w:rFonts w:ascii="黑体" w:eastAsia="黑体" w:hAnsi="仿宋" w:hint="eastAsia"/>
          <w:kern w:val="0"/>
          <w:sz w:val="24"/>
        </w:rPr>
        <w:t>20</w:t>
      </w:r>
      <w:r w:rsidR="00E26AF5">
        <w:rPr>
          <w:rFonts w:ascii="黑体" w:eastAsia="黑体" w:hAnsi="仿宋"/>
          <w:kern w:val="0"/>
          <w:sz w:val="24"/>
        </w:rPr>
        <w:t>2</w:t>
      </w:r>
      <w:r w:rsidR="006562B7">
        <w:rPr>
          <w:rFonts w:ascii="黑体" w:eastAsia="黑体" w:hAnsi="仿宋"/>
          <w:kern w:val="0"/>
          <w:sz w:val="24"/>
        </w:rPr>
        <w:t>4</w:t>
      </w:r>
      <w:r>
        <w:rPr>
          <w:rFonts w:ascii="黑体" w:eastAsia="黑体" w:hAnsi="仿宋" w:hint="eastAsia"/>
          <w:kern w:val="0"/>
          <w:sz w:val="24"/>
        </w:rPr>
        <w:t>年</w:t>
      </w:r>
      <w:r w:rsidR="006562B7">
        <w:rPr>
          <w:rFonts w:ascii="黑体" w:eastAsia="黑体" w:hAnsi="仿宋"/>
          <w:kern w:val="0"/>
          <w:sz w:val="24"/>
        </w:rPr>
        <w:t>1</w:t>
      </w:r>
      <w:r>
        <w:rPr>
          <w:rFonts w:ascii="黑体" w:eastAsia="黑体" w:hAnsi="仿宋" w:hint="eastAsia"/>
          <w:kern w:val="0"/>
          <w:sz w:val="24"/>
        </w:rPr>
        <w:t>月</w:t>
      </w:r>
      <w:r w:rsidR="006562B7">
        <w:rPr>
          <w:rFonts w:ascii="黑体" w:eastAsia="黑体" w:hAnsi="仿宋"/>
          <w:kern w:val="0"/>
          <w:sz w:val="24"/>
        </w:rPr>
        <w:t>22</w:t>
      </w:r>
      <w:r>
        <w:rPr>
          <w:rFonts w:ascii="黑体" w:eastAsia="黑体" w:hAnsi="仿宋" w:hint="eastAsia"/>
          <w:kern w:val="0"/>
          <w:sz w:val="24"/>
        </w:rPr>
        <w:t>-</w:t>
      </w:r>
      <w:r w:rsidR="006562B7">
        <w:rPr>
          <w:rFonts w:ascii="黑体" w:eastAsia="黑体" w:hAnsi="仿宋"/>
          <w:kern w:val="0"/>
          <w:sz w:val="24"/>
        </w:rPr>
        <w:t>26</w:t>
      </w:r>
      <w:r>
        <w:rPr>
          <w:rFonts w:ascii="黑体" w:eastAsia="黑体" w:hAnsi="仿宋" w:hint="eastAsia"/>
          <w:kern w:val="0"/>
          <w:sz w:val="24"/>
        </w:rPr>
        <w:t>日间登录国家公派留学管理信息平台（</w:t>
      </w:r>
      <w:hyperlink r:id="rId7" w:history="1">
        <w:r w:rsidR="006562B7" w:rsidRPr="002B42DD">
          <w:rPr>
            <w:rStyle w:val="a9"/>
            <w:rFonts w:ascii="黑体" w:eastAsia="黑体" w:hAnsi="仿宋" w:hint="eastAsia"/>
            <w:kern w:val="0"/>
            <w:sz w:val="24"/>
          </w:rPr>
          <w:t>http</w:t>
        </w:r>
        <w:r w:rsidR="006562B7" w:rsidRPr="002B42DD">
          <w:rPr>
            <w:rStyle w:val="a9"/>
            <w:rFonts w:ascii="黑体" w:eastAsia="黑体" w:hAnsi="仿宋"/>
            <w:kern w:val="0"/>
            <w:sz w:val="24"/>
          </w:rPr>
          <w:t>s</w:t>
        </w:r>
        <w:r w:rsidR="006562B7" w:rsidRPr="002B42DD">
          <w:rPr>
            <w:rStyle w:val="a9"/>
            <w:rFonts w:ascii="黑体" w:eastAsia="黑体" w:hAnsi="仿宋" w:hint="eastAsia"/>
            <w:kern w:val="0"/>
            <w:sz w:val="24"/>
          </w:rPr>
          <w:t>://</w:t>
        </w:r>
        <w:r w:rsidR="006562B7" w:rsidRPr="002B42DD">
          <w:rPr>
            <w:rStyle w:val="a9"/>
            <w:rFonts w:ascii="黑体" w:eastAsia="黑体" w:hAnsi="仿宋"/>
            <w:kern w:val="0"/>
            <w:sz w:val="24"/>
          </w:rPr>
          <w:t>sa</w:t>
        </w:r>
        <w:r w:rsidR="006562B7" w:rsidRPr="002B42DD">
          <w:rPr>
            <w:rStyle w:val="a9"/>
            <w:rFonts w:ascii="黑体" w:eastAsia="黑体" w:hAnsi="仿宋" w:hint="eastAsia"/>
            <w:kern w:val="0"/>
            <w:sz w:val="24"/>
          </w:rPr>
          <w:t>.csc.edu.cn</w:t>
        </w:r>
      </w:hyperlink>
      <w:r>
        <w:rPr>
          <w:rFonts w:ascii="黑体" w:eastAsia="黑体" w:hAnsi="仿宋" w:hint="eastAsia"/>
          <w:kern w:val="0"/>
          <w:sz w:val="24"/>
        </w:rPr>
        <w:t>） 进行网上报名</w:t>
      </w:r>
      <w:bookmarkStart w:id="0" w:name="OLE_LINK5"/>
      <w:r>
        <w:rPr>
          <w:rFonts w:ascii="黑体" w:eastAsia="黑体" w:hAnsi="仿宋" w:hint="eastAsia"/>
          <w:kern w:val="0"/>
          <w:sz w:val="24"/>
        </w:rPr>
        <w:t>，</w:t>
      </w:r>
      <w:r>
        <w:rPr>
          <w:rFonts w:ascii="黑体" w:eastAsia="黑体" w:hAnsi="黑体" w:cs="黑体" w:hint="eastAsia"/>
          <w:sz w:val="24"/>
        </w:rPr>
        <w:t>并向国家留学基金申请受理单位（以下简称受理单位）提交申请材料。</w:t>
      </w:r>
    </w:p>
    <w:p w14:paraId="7E7E64EA" w14:textId="79E6251C" w:rsidR="00D74F16" w:rsidRDefault="00D74F16" w:rsidP="00D74F16">
      <w:pPr>
        <w:snapToGrid w:val="0"/>
        <w:ind w:firstLineChars="200" w:firstLine="480"/>
        <w:rPr>
          <w:rFonts w:ascii="黑体" w:eastAsia="黑体" w:cs="仿宋"/>
          <w:sz w:val="24"/>
        </w:rPr>
      </w:pPr>
      <w:bookmarkStart w:id="1" w:name="OLE_LINK6"/>
      <w:bookmarkEnd w:id="0"/>
      <w:r w:rsidRPr="00D74F16">
        <w:rPr>
          <w:rFonts w:ascii="黑体" w:eastAsia="黑体" w:cs="仿宋" w:hint="eastAsia"/>
          <w:sz w:val="24"/>
        </w:rPr>
        <w:t>网报时，“申报项目名称”选择“国外合作项目”、“可利用合作渠道”选择“日本政府（文部科学省）</w:t>
      </w:r>
      <w:r>
        <w:rPr>
          <w:rFonts w:ascii="黑体" w:eastAsia="黑体" w:cs="仿宋" w:hint="eastAsia"/>
          <w:sz w:val="24"/>
        </w:rPr>
        <w:t>教员</w:t>
      </w:r>
      <w:r w:rsidRPr="00D74F16">
        <w:rPr>
          <w:rFonts w:ascii="黑体" w:eastAsia="黑体" w:cs="仿宋" w:hint="eastAsia"/>
          <w:sz w:val="24"/>
        </w:rPr>
        <w:t>研修生奖学金”。</w:t>
      </w:r>
    </w:p>
    <w:p w14:paraId="51F25EC4" w14:textId="77777777" w:rsidR="00D74F16" w:rsidRDefault="00D74F16" w:rsidP="00D74F16">
      <w:pPr>
        <w:snapToGrid w:val="0"/>
        <w:ind w:firstLineChars="200" w:firstLine="480"/>
        <w:rPr>
          <w:rFonts w:ascii="黑体" w:eastAsia="黑体" w:cs="仿宋"/>
          <w:sz w:val="24"/>
        </w:rPr>
      </w:pPr>
      <w:r w:rsidRPr="00D74F16">
        <w:rPr>
          <w:rFonts w:ascii="黑体" w:eastAsia="黑体" w:cs="仿宋" w:hint="eastAsia"/>
          <w:sz w:val="24"/>
        </w:rPr>
        <w:t>推选单位需对申请人的政治思想、道德品行、学术诚信、身心健康情况、学术发展潜力、出国留学必要性、留学计划可行性等进行严格把关，并在申请表主表单位推荐意见栏中对上述内容逐项做出认定。</w:t>
      </w:r>
    </w:p>
    <w:p w14:paraId="5A2A657C" w14:textId="77777777" w:rsidR="005B6454" w:rsidRPr="008F6D81" w:rsidRDefault="005B6454" w:rsidP="00D74F16">
      <w:pPr>
        <w:snapToGrid w:val="0"/>
        <w:ind w:firstLineChars="200" w:firstLine="480"/>
        <w:rPr>
          <w:rFonts w:ascii="黑体" w:eastAsia="黑体" w:cs="仿宋"/>
          <w:sz w:val="24"/>
        </w:rPr>
      </w:pPr>
      <w:r w:rsidRPr="008F6D81">
        <w:rPr>
          <w:rFonts w:ascii="黑体" w:eastAsia="黑体" w:cs="仿宋" w:hint="eastAsia"/>
          <w:sz w:val="24"/>
        </w:rPr>
        <w:t>2.申请受理</w:t>
      </w:r>
      <w:r>
        <w:rPr>
          <w:rFonts w:ascii="黑体" w:eastAsia="黑体" w:cs="仿宋" w:hint="eastAsia"/>
          <w:sz w:val="24"/>
        </w:rPr>
        <w:t>方式</w:t>
      </w:r>
    </w:p>
    <w:p w14:paraId="249FFFF4" w14:textId="0FB3EBC3" w:rsidR="00A072E7" w:rsidRPr="00A072E7" w:rsidRDefault="00A072E7" w:rsidP="00A072E7">
      <w:pPr>
        <w:snapToGrid w:val="0"/>
        <w:ind w:firstLineChars="200" w:firstLine="480"/>
        <w:rPr>
          <w:rFonts w:ascii="黑体" w:eastAsia="黑体" w:cs="仿宋"/>
          <w:sz w:val="24"/>
        </w:rPr>
      </w:pPr>
      <w:r>
        <w:rPr>
          <w:rFonts w:ascii="黑体" w:eastAsia="黑体" w:cs="仿宋" w:hint="eastAsia"/>
          <w:sz w:val="24"/>
        </w:rPr>
        <w:t>网报</w:t>
      </w:r>
      <w:r>
        <w:rPr>
          <w:rFonts w:ascii="黑体" w:eastAsia="黑体" w:cs="仿宋"/>
          <w:sz w:val="24"/>
        </w:rPr>
        <w:t>时</w:t>
      </w:r>
      <w:r>
        <w:rPr>
          <w:rFonts w:ascii="黑体" w:eastAsia="黑体" w:cs="仿宋" w:hint="eastAsia"/>
          <w:sz w:val="24"/>
        </w:rPr>
        <w:t>，</w:t>
      </w:r>
      <w:r w:rsidRPr="00A072E7">
        <w:rPr>
          <w:rFonts w:ascii="黑体" w:eastAsia="黑体" w:cs="仿宋" w:hint="eastAsia"/>
          <w:sz w:val="24"/>
        </w:rPr>
        <w:t>有关高校人员的申请由所在学校主管部门负责受理；</w:t>
      </w:r>
      <w:r>
        <w:rPr>
          <w:rFonts w:ascii="黑体" w:eastAsia="黑体" w:cs="仿宋"/>
          <w:sz w:val="24"/>
        </w:rPr>
        <w:t>中央国家机关、有关部委人员</w:t>
      </w:r>
      <w:r w:rsidRPr="00A072E7">
        <w:rPr>
          <w:rFonts w:ascii="黑体" w:eastAsia="黑体" w:cs="仿宋" w:hint="eastAsia"/>
          <w:sz w:val="24"/>
        </w:rPr>
        <w:t>直接向国家留学基金委提交申请材料</w:t>
      </w:r>
      <w:r>
        <w:rPr>
          <w:rFonts w:ascii="黑体" w:eastAsia="黑体" w:cs="仿宋"/>
          <w:sz w:val="24"/>
        </w:rPr>
        <w:t>（</w:t>
      </w:r>
      <w:r>
        <w:rPr>
          <w:rFonts w:ascii="黑体" w:eastAsia="黑体" w:cs="仿宋" w:hint="eastAsia"/>
          <w:sz w:val="24"/>
        </w:rPr>
        <w:t>受理</w:t>
      </w:r>
      <w:r>
        <w:rPr>
          <w:rFonts w:ascii="黑体" w:eastAsia="黑体" w:cs="仿宋"/>
          <w:sz w:val="24"/>
        </w:rPr>
        <w:t>机构名称请选择：直接上报基金委）</w:t>
      </w:r>
      <w:r w:rsidRPr="00A072E7">
        <w:rPr>
          <w:rFonts w:ascii="黑体" w:eastAsia="黑体" w:cs="仿宋" w:hint="eastAsia"/>
          <w:sz w:val="24"/>
        </w:rPr>
        <w:t>；其他人员的申请由有关国家留学基金申请受理单位负责受</w:t>
      </w:r>
      <w:r w:rsidRPr="00A072E7">
        <w:rPr>
          <w:rFonts w:ascii="黑体" w:eastAsia="黑体" w:cs="仿宋" w:hint="eastAsia"/>
          <w:sz w:val="24"/>
        </w:rPr>
        <w:lastRenderedPageBreak/>
        <w:t>理</w:t>
      </w:r>
      <w:r>
        <w:rPr>
          <w:rFonts w:ascii="黑体" w:eastAsia="黑体" w:cs="仿宋" w:hint="eastAsia"/>
          <w:sz w:val="24"/>
        </w:rPr>
        <w:t>。</w:t>
      </w:r>
    </w:p>
    <w:p w14:paraId="1520DE1C" w14:textId="733BAADB" w:rsidR="005B6454" w:rsidRDefault="005B6454" w:rsidP="005B6454">
      <w:pPr>
        <w:snapToGrid w:val="0"/>
        <w:ind w:firstLineChars="200" w:firstLine="480"/>
        <w:rPr>
          <w:rFonts w:ascii="黑体" w:eastAsia="黑体" w:cs="仿宋"/>
          <w:sz w:val="24"/>
        </w:rPr>
      </w:pPr>
      <w:r w:rsidRPr="008F6D81">
        <w:rPr>
          <w:rFonts w:ascii="黑体" w:eastAsia="黑体" w:cs="仿宋" w:hint="eastAsia"/>
          <w:sz w:val="24"/>
        </w:rPr>
        <w:t>各受理单位应对申请人提交的材料进行审核，对拟推荐人选进行公示后，于</w:t>
      </w:r>
      <w:r w:rsidR="006562B7">
        <w:rPr>
          <w:rFonts w:ascii="黑体" w:eastAsia="黑体" w:cs="仿宋"/>
          <w:sz w:val="24"/>
        </w:rPr>
        <w:t>2</w:t>
      </w:r>
      <w:r w:rsidRPr="008F6D81">
        <w:rPr>
          <w:rFonts w:ascii="黑体" w:eastAsia="黑体" w:cs="仿宋" w:hint="eastAsia"/>
          <w:sz w:val="24"/>
        </w:rPr>
        <w:t>月</w:t>
      </w:r>
      <w:r w:rsidR="006562B7">
        <w:rPr>
          <w:rFonts w:ascii="黑体" w:eastAsia="黑体" w:cs="仿宋"/>
          <w:sz w:val="24"/>
        </w:rPr>
        <w:t>2</w:t>
      </w:r>
      <w:r w:rsidRPr="008F6D81">
        <w:rPr>
          <w:rFonts w:ascii="黑体" w:eastAsia="黑体" w:cs="仿宋" w:hint="eastAsia"/>
          <w:sz w:val="24"/>
        </w:rPr>
        <w:t>日前将正式推荐公函、推荐人员名单及申请人的对外联系材料纸质</w:t>
      </w:r>
      <w:proofErr w:type="gramStart"/>
      <w:r w:rsidRPr="008F6D81">
        <w:rPr>
          <w:rFonts w:ascii="黑体" w:eastAsia="黑体" w:cs="仿宋" w:hint="eastAsia"/>
          <w:sz w:val="24"/>
        </w:rPr>
        <w:t>版统一</w:t>
      </w:r>
      <w:proofErr w:type="gramEnd"/>
      <w:r w:rsidRPr="008F6D81">
        <w:rPr>
          <w:rFonts w:ascii="黑体" w:eastAsia="黑体" w:cs="仿宋" w:hint="eastAsia"/>
          <w:sz w:val="24"/>
        </w:rPr>
        <w:t>寄（送）至国家留学基金委</w:t>
      </w:r>
      <w:r>
        <w:rPr>
          <w:rFonts w:ascii="黑体" w:eastAsia="黑体" w:cs="仿宋" w:hint="eastAsia"/>
          <w:sz w:val="24"/>
        </w:rPr>
        <w:t>欧</w:t>
      </w:r>
      <w:r w:rsidRPr="008F6D81">
        <w:rPr>
          <w:rFonts w:ascii="黑体" w:eastAsia="黑体" w:cs="仿宋" w:hint="eastAsia"/>
          <w:sz w:val="24"/>
        </w:rPr>
        <w:t>亚非事务部。</w:t>
      </w:r>
    </w:p>
    <w:bookmarkEnd w:id="1"/>
    <w:p w14:paraId="28F5A041" w14:textId="77777777" w:rsidR="00E26AF5" w:rsidRPr="00EC270A" w:rsidRDefault="00E26AF5"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五、评审及录取</w:t>
      </w:r>
    </w:p>
    <w:p w14:paraId="7211AD69" w14:textId="500C445A" w:rsidR="00E26AF5" w:rsidRDefault="00E26AF5" w:rsidP="00E26AF5">
      <w:pPr>
        <w:snapToGrid w:val="0"/>
        <w:ind w:firstLineChars="200" w:firstLine="480"/>
        <w:rPr>
          <w:rFonts w:ascii="黑体" w:eastAsia="黑体" w:hAnsi="仿宋"/>
          <w:kern w:val="0"/>
          <w:sz w:val="24"/>
        </w:rPr>
      </w:pPr>
      <w:r>
        <w:rPr>
          <w:rFonts w:ascii="黑体" w:eastAsia="黑体" w:hAnsi="仿宋" w:hint="eastAsia"/>
          <w:kern w:val="0"/>
          <w:sz w:val="24"/>
        </w:rPr>
        <w:t>国家留学基金委将对申请材料进行审核。审核通过者参加日方评审。国家留学基金委根据日方最终录取结果发放录取通知。</w:t>
      </w:r>
    </w:p>
    <w:p w14:paraId="2B368025" w14:textId="77777777" w:rsidR="00E26AF5" w:rsidRDefault="00E26AF5" w:rsidP="00E26AF5">
      <w:pPr>
        <w:snapToGrid w:val="0"/>
        <w:ind w:firstLineChars="200" w:firstLine="480"/>
        <w:rPr>
          <w:rFonts w:ascii="黑体" w:eastAsia="黑体" w:hAnsi="仿宋"/>
          <w:kern w:val="0"/>
          <w:sz w:val="24"/>
        </w:rPr>
      </w:pPr>
      <w:r>
        <w:rPr>
          <w:rFonts w:ascii="黑体" w:eastAsia="黑体" w:hAnsi="仿宋" w:hint="eastAsia"/>
          <w:kern w:val="0"/>
          <w:sz w:val="24"/>
        </w:rPr>
        <w:t>日方根据申请人填报的留学志愿协助落实留学单位。</w:t>
      </w:r>
    </w:p>
    <w:p w14:paraId="64DECD9A" w14:textId="77777777" w:rsidR="00E26AF5" w:rsidRPr="00EC270A" w:rsidRDefault="00E26AF5"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六、派出</w:t>
      </w:r>
    </w:p>
    <w:p w14:paraId="528275B2" w14:textId="213E5379" w:rsidR="00E26AF5" w:rsidRDefault="00781DFC" w:rsidP="00E26AF5">
      <w:pPr>
        <w:widowControl/>
        <w:snapToGrid w:val="0"/>
        <w:ind w:firstLineChars="200" w:firstLine="480"/>
        <w:rPr>
          <w:rFonts w:ascii="黑体" w:eastAsia="黑体" w:hAnsi="黑体" w:cs="Arial"/>
          <w:b/>
          <w:bCs/>
          <w:kern w:val="0"/>
          <w:sz w:val="24"/>
        </w:rPr>
      </w:pPr>
      <w:r>
        <w:rPr>
          <w:rFonts w:ascii="黑体" w:eastAsia="黑体" w:hAnsi="仿宋" w:hint="eastAsia"/>
          <w:kern w:val="0"/>
          <w:sz w:val="24"/>
        </w:rPr>
        <w:t>录取人员</w:t>
      </w:r>
      <w:r w:rsidR="00E26AF5" w:rsidRPr="0043029D">
        <w:rPr>
          <w:rFonts w:ascii="黑体" w:eastAsia="黑体" w:hAnsi="仿宋" w:hint="eastAsia"/>
          <w:kern w:val="0"/>
          <w:sz w:val="24"/>
        </w:rPr>
        <w:t>为国家公派留学人员，派出时间</w:t>
      </w:r>
      <w:r w:rsidR="000D7892">
        <w:rPr>
          <w:rFonts w:ascii="黑体" w:eastAsia="黑体" w:hAnsi="仿宋" w:hint="eastAsia"/>
          <w:kern w:val="0"/>
          <w:sz w:val="24"/>
        </w:rPr>
        <w:t>预计</w:t>
      </w:r>
      <w:r w:rsidR="00E26AF5" w:rsidRPr="0043029D">
        <w:rPr>
          <w:rFonts w:ascii="黑体" w:eastAsia="黑体" w:hAnsi="仿宋" w:hint="eastAsia"/>
          <w:kern w:val="0"/>
          <w:sz w:val="24"/>
        </w:rPr>
        <w:t>为</w:t>
      </w:r>
      <w:r w:rsidR="00E26AF5">
        <w:rPr>
          <w:rFonts w:ascii="黑体" w:eastAsia="黑体" w:hAnsi="仿宋" w:hint="eastAsia"/>
          <w:kern w:val="0"/>
          <w:sz w:val="24"/>
        </w:rPr>
        <w:t>202</w:t>
      </w:r>
      <w:r w:rsidR="006562B7">
        <w:rPr>
          <w:rFonts w:ascii="黑体" w:eastAsia="黑体" w:hAnsi="仿宋"/>
          <w:kern w:val="0"/>
          <w:sz w:val="24"/>
        </w:rPr>
        <w:t>4</w:t>
      </w:r>
      <w:r w:rsidR="00E26AF5" w:rsidRPr="0043029D">
        <w:rPr>
          <w:rFonts w:ascii="黑体" w:eastAsia="黑体" w:hAnsi="仿宋" w:hint="eastAsia"/>
          <w:kern w:val="0"/>
          <w:sz w:val="24"/>
        </w:rPr>
        <w:t>年</w:t>
      </w:r>
      <w:r w:rsidR="00E26AF5">
        <w:rPr>
          <w:rFonts w:ascii="黑体" w:eastAsia="黑体" w:hAnsi="仿宋"/>
          <w:kern w:val="0"/>
          <w:sz w:val="24"/>
        </w:rPr>
        <w:t>9</w:t>
      </w:r>
      <w:r w:rsidR="00E26AF5">
        <w:rPr>
          <w:rFonts w:ascii="黑体" w:eastAsia="黑体" w:hAnsi="仿宋" w:hint="eastAsia"/>
          <w:kern w:val="0"/>
          <w:sz w:val="24"/>
        </w:rPr>
        <w:t>月</w:t>
      </w:r>
      <w:r w:rsidR="00E26AF5" w:rsidRPr="0043029D">
        <w:rPr>
          <w:rFonts w:ascii="黑体" w:eastAsia="黑体" w:hAnsi="仿宋" w:hint="eastAsia"/>
          <w:kern w:val="0"/>
          <w:sz w:val="24"/>
        </w:rPr>
        <w:t>。</w:t>
      </w:r>
    </w:p>
    <w:p w14:paraId="71EA04F4" w14:textId="77777777" w:rsidR="0011739A" w:rsidRPr="00EC270A" w:rsidRDefault="003923AB"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七、咨询方式</w:t>
      </w:r>
    </w:p>
    <w:p w14:paraId="39CCF5EF" w14:textId="0353988D" w:rsidR="00F10340" w:rsidRPr="00E333D9" w:rsidRDefault="006562B7" w:rsidP="00F10340">
      <w:pPr>
        <w:snapToGrid w:val="0"/>
        <w:ind w:firstLineChars="200" w:firstLine="480"/>
        <w:rPr>
          <w:rFonts w:ascii="黑体" w:eastAsia="黑体" w:hAnsi="仿宋"/>
          <w:kern w:val="0"/>
          <w:sz w:val="24"/>
        </w:rPr>
      </w:pPr>
      <w:r>
        <w:rPr>
          <w:rFonts w:ascii="黑体" w:eastAsia="黑体" w:hAnsi="仿宋" w:hint="eastAsia"/>
          <w:kern w:val="0"/>
          <w:sz w:val="24"/>
        </w:rPr>
        <w:t>联系人：</w:t>
      </w:r>
      <w:r w:rsidR="00DC6507">
        <w:rPr>
          <w:rFonts w:ascii="黑体" w:eastAsia="黑体" w:hAnsi="仿宋" w:hint="eastAsia"/>
          <w:kern w:val="0"/>
          <w:sz w:val="24"/>
        </w:rPr>
        <w:t xml:space="preserve">刘婉滢             </w:t>
      </w:r>
      <w:r w:rsidR="00F10340" w:rsidRPr="00E333D9">
        <w:rPr>
          <w:rFonts w:ascii="黑体" w:eastAsia="黑体" w:hAnsi="仿宋" w:hint="eastAsia"/>
          <w:kern w:val="0"/>
          <w:sz w:val="24"/>
        </w:rPr>
        <w:t>联系电话：010-66093572</w:t>
      </w:r>
    </w:p>
    <w:p w14:paraId="07039DE1" w14:textId="77777777" w:rsidR="00F10340" w:rsidRPr="00E333D9" w:rsidRDefault="00F10340" w:rsidP="00F10340">
      <w:pPr>
        <w:snapToGrid w:val="0"/>
        <w:ind w:firstLineChars="200" w:firstLine="480"/>
        <w:rPr>
          <w:rFonts w:ascii="黑体" w:eastAsia="黑体" w:hAnsi="仿宋"/>
          <w:kern w:val="0"/>
          <w:sz w:val="24"/>
        </w:rPr>
      </w:pPr>
      <w:r w:rsidRPr="00E333D9">
        <w:rPr>
          <w:rFonts w:ascii="黑体" w:eastAsia="黑体" w:hAnsi="仿宋" w:hint="eastAsia"/>
          <w:kern w:val="0"/>
          <w:sz w:val="24"/>
        </w:rPr>
        <w:t>传  真：010-66093929</w:t>
      </w:r>
      <w:r w:rsidRPr="00E333D9">
        <w:rPr>
          <w:rFonts w:ascii="黑体" w:eastAsia="黑体" w:hAnsi="仿宋" w:hint="eastAsia"/>
          <w:kern w:val="0"/>
          <w:sz w:val="24"/>
        </w:rPr>
        <w:tab/>
      </w:r>
      <w:r w:rsidRPr="00E333D9">
        <w:rPr>
          <w:rFonts w:ascii="黑体" w:eastAsia="黑体" w:hAnsi="仿宋" w:hint="eastAsia"/>
          <w:kern w:val="0"/>
          <w:sz w:val="24"/>
        </w:rPr>
        <w:tab/>
        <w:t xml:space="preserve">   电子邮箱：ouyafei5@csc.edu.cn</w:t>
      </w:r>
    </w:p>
    <w:p w14:paraId="30CC823A" w14:textId="77777777" w:rsidR="00F10340" w:rsidRDefault="00F10340" w:rsidP="00F10340">
      <w:pPr>
        <w:snapToGrid w:val="0"/>
        <w:ind w:firstLineChars="200" w:firstLine="480"/>
        <w:rPr>
          <w:rFonts w:ascii="黑体" w:eastAsia="黑体" w:hAnsi="仿宋"/>
          <w:kern w:val="0"/>
          <w:sz w:val="24"/>
        </w:rPr>
      </w:pPr>
      <w:r w:rsidRPr="00E333D9">
        <w:rPr>
          <w:rFonts w:ascii="黑体" w:eastAsia="黑体" w:hAnsi="仿宋" w:hint="eastAsia"/>
          <w:kern w:val="0"/>
          <w:sz w:val="24"/>
        </w:rPr>
        <w:t>地  址：北京市西城区车公庄大街9号A3楼13层（邮编：100044）</w:t>
      </w:r>
    </w:p>
    <w:p w14:paraId="30ACBB78" w14:textId="77777777" w:rsidR="0011739A" w:rsidRPr="00EC270A" w:rsidRDefault="003923AB" w:rsidP="00EC270A">
      <w:pPr>
        <w:widowControl/>
        <w:snapToGrid w:val="0"/>
        <w:ind w:firstLineChars="200" w:firstLine="562"/>
        <w:rPr>
          <w:rFonts w:ascii="黑体" w:eastAsia="黑体" w:hAnsi="黑体" w:cs="Arial"/>
          <w:b/>
          <w:bCs/>
          <w:kern w:val="0"/>
          <w:sz w:val="28"/>
          <w:szCs w:val="28"/>
        </w:rPr>
      </w:pPr>
      <w:r w:rsidRPr="00EC270A">
        <w:rPr>
          <w:rFonts w:ascii="黑体" w:eastAsia="黑体" w:hAnsi="黑体" w:cs="Arial" w:hint="eastAsia"/>
          <w:b/>
          <w:bCs/>
          <w:kern w:val="0"/>
          <w:sz w:val="28"/>
          <w:szCs w:val="28"/>
        </w:rPr>
        <w:t>八、申请及选派流程</w:t>
      </w:r>
    </w:p>
    <w:tbl>
      <w:tblPr>
        <w:tblW w:w="87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1275"/>
        <w:gridCol w:w="1093"/>
        <w:gridCol w:w="5862"/>
      </w:tblGrid>
      <w:tr w:rsidR="00322854" w14:paraId="3876E123" w14:textId="77777777" w:rsidTr="001B6B56">
        <w:trPr>
          <w:jc w:val="center"/>
        </w:trPr>
        <w:tc>
          <w:tcPr>
            <w:tcW w:w="567" w:type="dxa"/>
            <w:vAlign w:val="center"/>
          </w:tcPr>
          <w:p w14:paraId="35DC6C54" w14:textId="77777777" w:rsidR="00322854" w:rsidRPr="00E333D9" w:rsidRDefault="00322854" w:rsidP="001B6B56">
            <w:pPr>
              <w:snapToGrid w:val="0"/>
              <w:spacing w:beforeLines="50" w:before="156" w:line="240" w:lineRule="atLeast"/>
              <w:jc w:val="center"/>
              <w:rPr>
                <w:rFonts w:ascii="黑体" w:eastAsia="黑体" w:hAnsi="宋体"/>
                <w:b/>
                <w:bCs/>
                <w:kern w:val="0"/>
                <w:sz w:val="24"/>
              </w:rPr>
            </w:pPr>
            <w:r w:rsidRPr="00E333D9">
              <w:rPr>
                <w:rFonts w:ascii="黑体" w:eastAsia="黑体" w:hAnsi="宋体" w:hint="eastAsia"/>
                <w:b/>
                <w:bCs/>
                <w:kern w:val="0"/>
                <w:sz w:val="24"/>
              </w:rPr>
              <w:t>序 号</w:t>
            </w:r>
          </w:p>
        </w:tc>
        <w:tc>
          <w:tcPr>
            <w:tcW w:w="1275" w:type="dxa"/>
            <w:vAlign w:val="center"/>
          </w:tcPr>
          <w:p w14:paraId="6434A070" w14:textId="77777777" w:rsidR="00322854" w:rsidRPr="00E333D9" w:rsidRDefault="00322854" w:rsidP="001B6B56">
            <w:pPr>
              <w:snapToGrid w:val="0"/>
              <w:spacing w:beforeLines="50" w:before="156" w:line="240" w:lineRule="atLeast"/>
              <w:jc w:val="center"/>
              <w:rPr>
                <w:rFonts w:ascii="黑体" w:eastAsia="黑体" w:hAnsi="宋体"/>
                <w:b/>
                <w:bCs/>
                <w:kern w:val="0"/>
                <w:sz w:val="24"/>
              </w:rPr>
            </w:pPr>
            <w:r w:rsidRPr="00E333D9">
              <w:rPr>
                <w:rFonts w:ascii="黑体" w:eastAsia="黑体" w:hAnsi="宋体" w:hint="eastAsia"/>
                <w:b/>
                <w:bCs/>
                <w:kern w:val="0"/>
                <w:sz w:val="24"/>
              </w:rPr>
              <w:t>时 间</w:t>
            </w:r>
          </w:p>
        </w:tc>
        <w:tc>
          <w:tcPr>
            <w:tcW w:w="1093" w:type="dxa"/>
            <w:vAlign w:val="center"/>
          </w:tcPr>
          <w:p w14:paraId="51FBE54B" w14:textId="77777777" w:rsidR="00322854" w:rsidRPr="00E333D9" w:rsidRDefault="00322854" w:rsidP="001B6B56">
            <w:pPr>
              <w:snapToGrid w:val="0"/>
              <w:spacing w:beforeLines="50" w:before="156" w:line="240" w:lineRule="atLeast"/>
              <w:jc w:val="center"/>
              <w:rPr>
                <w:rFonts w:ascii="黑体" w:eastAsia="黑体" w:hAnsi="宋体"/>
                <w:b/>
                <w:bCs/>
                <w:kern w:val="0"/>
                <w:sz w:val="24"/>
              </w:rPr>
            </w:pPr>
            <w:r w:rsidRPr="00E333D9">
              <w:rPr>
                <w:rFonts w:ascii="黑体" w:eastAsia="黑体" w:hAnsi="宋体" w:hint="eastAsia"/>
                <w:b/>
                <w:bCs/>
                <w:kern w:val="0"/>
                <w:sz w:val="24"/>
              </w:rPr>
              <w:t>步 骤</w:t>
            </w:r>
          </w:p>
        </w:tc>
        <w:tc>
          <w:tcPr>
            <w:tcW w:w="5862" w:type="dxa"/>
            <w:vAlign w:val="center"/>
          </w:tcPr>
          <w:p w14:paraId="47984AB5" w14:textId="77777777" w:rsidR="00322854" w:rsidRPr="00E333D9" w:rsidRDefault="00322854" w:rsidP="001B6B56">
            <w:pPr>
              <w:snapToGrid w:val="0"/>
              <w:spacing w:beforeLines="50" w:before="156" w:line="240" w:lineRule="atLeast"/>
              <w:jc w:val="center"/>
              <w:rPr>
                <w:rFonts w:ascii="黑体" w:eastAsia="黑体" w:hAnsi="宋体"/>
                <w:b/>
                <w:bCs/>
                <w:kern w:val="0"/>
                <w:sz w:val="24"/>
              </w:rPr>
            </w:pPr>
            <w:r w:rsidRPr="00E333D9">
              <w:rPr>
                <w:rFonts w:ascii="黑体" w:eastAsia="黑体" w:hAnsi="宋体" w:hint="eastAsia"/>
                <w:b/>
                <w:bCs/>
                <w:kern w:val="0"/>
                <w:sz w:val="24"/>
              </w:rPr>
              <w:t>具 体 内 容</w:t>
            </w:r>
          </w:p>
        </w:tc>
      </w:tr>
      <w:tr w:rsidR="00322854" w14:paraId="338837CD" w14:textId="77777777" w:rsidTr="001B6B56">
        <w:trPr>
          <w:jc w:val="center"/>
        </w:trPr>
        <w:tc>
          <w:tcPr>
            <w:tcW w:w="567" w:type="dxa"/>
            <w:vAlign w:val="center"/>
          </w:tcPr>
          <w:p w14:paraId="43A7DE52"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1</w:t>
            </w:r>
          </w:p>
        </w:tc>
        <w:tc>
          <w:tcPr>
            <w:tcW w:w="1275" w:type="dxa"/>
            <w:vAlign w:val="center"/>
          </w:tcPr>
          <w:p w14:paraId="1A08CB21" w14:textId="05D19C58" w:rsidR="00322854" w:rsidRPr="00E333D9" w:rsidRDefault="00DC6507" w:rsidP="001B6B56">
            <w:pPr>
              <w:snapToGrid w:val="0"/>
              <w:spacing w:beforeLines="50" w:before="156" w:line="240" w:lineRule="atLeast"/>
              <w:jc w:val="center"/>
              <w:rPr>
                <w:rFonts w:ascii="黑体" w:eastAsia="黑体" w:hAnsi="宋体"/>
                <w:bCs/>
                <w:kern w:val="0"/>
                <w:sz w:val="24"/>
              </w:rPr>
            </w:pPr>
            <w:r>
              <w:rPr>
                <w:rFonts w:ascii="黑体" w:eastAsia="黑体" w:hAnsi="宋体"/>
                <w:bCs/>
                <w:kern w:val="0"/>
                <w:sz w:val="24"/>
              </w:rPr>
              <w:t>2024</w:t>
            </w:r>
            <w:r w:rsidR="00322854">
              <w:rPr>
                <w:rFonts w:ascii="黑体" w:eastAsia="黑体" w:hAnsi="宋体" w:hint="eastAsia"/>
                <w:bCs/>
                <w:kern w:val="0"/>
                <w:sz w:val="24"/>
              </w:rPr>
              <w:t>年</w:t>
            </w:r>
            <w:r>
              <w:rPr>
                <w:rFonts w:ascii="黑体" w:eastAsia="黑体" w:hAnsi="宋体"/>
                <w:bCs/>
                <w:kern w:val="0"/>
                <w:sz w:val="24"/>
              </w:rPr>
              <w:t>1</w:t>
            </w:r>
            <w:r w:rsidR="00322854" w:rsidRPr="00E333D9">
              <w:rPr>
                <w:rFonts w:ascii="黑体" w:eastAsia="黑体" w:hAnsi="宋体" w:hint="eastAsia"/>
                <w:bCs/>
                <w:kern w:val="0"/>
                <w:sz w:val="24"/>
              </w:rPr>
              <w:t>月</w:t>
            </w:r>
            <w:r w:rsidR="003C4EE0">
              <w:rPr>
                <w:rFonts w:ascii="黑体" w:eastAsia="黑体" w:hAnsi="宋体" w:hint="eastAsia"/>
                <w:bCs/>
                <w:kern w:val="0"/>
                <w:sz w:val="24"/>
              </w:rPr>
              <w:t>2</w:t>
            </w:r>
            <w:r>
              <w:rPr>
                <w:rFonts w:ascii="黑体" w:eastAsia="黑体" w:hAnsi="宋体"/>
                <w:bCs/>
                <w:kern w:val="0"/>
                <w:sz w:val="24"/>
              </w:rPr>
              <w:t>2</w:t>
            </w:r>
            <w:r w:rsidR="00322854">
              <w:rPr>
                <w:rFonts w:ascii="黑体" w:eastAsia="黑体" w:hAnsi="宋体" w:hint="eastAsia"/>
                <w:bCs/>
                <w:kern w:val="0"/>
                <w:sz w:val="24"/>
              </w:rPr>
              <w:t>日</w:t>
            </w:r>
            <w:r w:rsidR="00322854" w:rsidRPr="00E333D9">
              <w:rPr>
                <w:rFonts w:ascii="黑体" w:eastAsia="黑体" w:hAnsi="宋体" w:hint="eastAsia"/>
                <w:bCs/>
                <w:kern w:val="0"/>
                <w:sz w:val="24"/>
              </w:rPr>
              <w:t>前</w:t>
            </w:r>
          </w:p>
        </w:tc>
        <w:tc>
          <w:tcPr>
            <w:tcW w:w="1093" w:type="dxa"/>
            <w:vAlign w:val="center"/>
          </w:tcPr>
          <w:p w14:paraId="5E657492" w14:textId="77777777" w:rsidR="00322854" w:rsidRPr="00E333D9" w:rsidRDefault="00322854" w:rsidP="001B6B56">
            <w:pPr>
              <w:snapToGrid w:val="0"/>
              <w:spacing w:beforeLines="50" w:before="156" w:line="240" w:lineRule="atLeast"/>
              <w:rPr>
                <w:rFonts w:ascii="黑体" w:eastAsia="黑体" w:hAnsi="宋体"/>
                <w:bCs/>
                <w:kern w:val="0"/>
                <w:sz w:val="24"/>
              </w:rPr>
            </w:pPr>
            <w:r w:rsidRPr="00E333D9">
              <w:rPr>
                <w:rFonts w:ascii="黑体" w:eastAsia="黑体" w:hAnsi="宋体" w:hint="eastAsia"/>
                <w:bCs/>
                <w:kern w:val="0"/>
                <w:sz w:val="24"/>
              </w:rPr>
              <w:t>申请准备</w:t>
            </w:r>
          </w:p>
        </w:tc>
        <w:tc>
          <w:tcPr>
            <w:tcW w:w="5862" w:type="dxa"/>
            <w:vAlign w:val="center"/>
          </w:tcPr>
          <w:p w14:paraId="7535FF18" w14:textId="77777777" w:rsidR="00322854" w:rsidRPr="00E333D9" w:rsidRDefault="00322854" w:rsidP="001B6B56">
            <w:pPr>
              <w:snapToGrid w:val="0"/>
              <w:spacing w:beforeLines="50" w:before="156" w:line="240" w:lineRule="atLeast"/>
              <w:rPr>
                <w:rFonts w:ascii="黑体" w:eastAsia="黑体" w:hAnsi="宋体"/>
                <w:bCs/>
                <w:kern w:val="0"/>
                <w:sz w:val="24"/>
              </w:rPr>
            </w:pPr>
            <w:r w:rsidRPr="008400A4">
              <w:rPr>
                <w:rFonts w:ascii="黑体" w:eastAsia="黑体" w:hAnsi="宋体" w:hint="eastAsia"/>
                <w:bCs/>
                <w:kern w:val="0"/>
                <w:sz w:val="24"/>
              </w:rPr>
              <w:t>按“信息平台应提交的申请材料及说明”及“应提交的对外联系材料及说明”要求准备申请材料。</w:t>
            </w:r>
          </w:p>
        </w:tc>
      </w:tr>
      <w:tr w:rsidR="00322854" w14:paraId="36EF3E82" w14:textId="77777777" w:rsidTr="001B6B56">
        <w:trPr>
          <w:jc w:val="center"/>
        </w:trPr>
        <w:tc>
          <w:tcPr>
            <w:tcW w:w="567" w:type="dxa"/>
            <w:vAlign w:val="center"/>
          </w:tcPr>
          <w:p w14:paraId="0BD18586"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2</w:t>
            </w:r>
          </w:p>
        </w:tc>
        <w:tc>
          <w:tcPr>
            <w:tcW w:w="1275" w:type="dxa"/>
            <w:vAlign w:val="center"/>
          </w:tcPr>
          <w:p w14:paraId="7FFC152E" w14:textId="1A88A1BA" w:rsidR="00322854" w:rsidRPr="00E333D9" w:rsidRDefault="00DC6507" w:rsidP="001B6B56">
            <w:pPr>
              <w:snapToGrid w:val="0"/>
              <w:spacing w:beforeLines="50" w:before="156" w:line="240" w:lineRule="atLeast"/>
              <w:jc w:val="center"/>
              <w:rPr>
                <w:rFonts w:ascii="黑体" w:eastAsia="黑体" w:hAnsi="宋体"/>
                <w:bCs/>
                <w:kern w:val="0"/>
                <w:sz w:val="24"/>
              </w:rPr>
            </w:pPr>
            <w:r>
              <w:rPr>
                <w:rFonts w:ascii="黑体" w:eastAsia="黑体" w:hAnsi="宋体"/>
                <w:bCs/>
                <w:kern w:val="0"/>
                <w:sz w:val="24"/>
              </w:rPr>
              <w:t>1</w:t>
            </w:r>
            <w:r w:rsidR="00322854" w:rsidRPr="00E333D9">
              <w:rPr>
                <w:rFonts w:ascii="黑体" w:eastAsia="黑体" w:hAnsi="宋体" w:hint="eastAsia"/>
                <w:bCs/>
                <w:kern w:val="0"/>
                <w:sz w:val="24"/>
              </w:rPr>
              <w:t>月</w:t>
            </w:r>
            <w:r>
              <w:rPr>
                <w:rFonts w:ascii="黑体" w:eastAsia="黑体" w:hAnsi="宋体"/>
                <w:bCs/>
                <w:kern w:val="0"/>
                <w:sz w:val="24"/>
              </w:rPr>
              <w:t>22</w:t>
            </w:r>
            <w:r w:rsidR="00322854" w:rsidRPr="00E333D9">
              <w:rPr>
                <w:rFonts w:ascii="黑体" w:eastAsia="黑体" w:hAnsi="宋体" w:hint="eastAsia"/>
                <w:bCs/>
                <w:kern w:val="0"/>
                <w:sz w:val="24"/>
              </w:rPr>
              <w:t>-</w:t>
            </w:r>
            <w:r>
              <w:rPr>
                <w:rFonts w:ascii="黑体" w:eastAsia="黑体" w:hAnsi="宋体"/>
                <w:bCs/>
                <w:kern w:val="0"/>
                <w:sz w:val="24"/>
              </w:rPr>
              <w:t>26</w:t>
            </w:r>
            <w:r w:rsidR="00322854" w:rsidRPr="00E333D9">
              <w:rPr>
                <w:rFonts w:ascii="黑体" w:eastAsia="黑体" w:hAnsi="宋体" w:hint="eastAsia"/>
                <w:bCs/>
                <w:kern w:val="0"/>
                <w:sz w:val="24"/>
              </w:rPr>
              <w:t>日</w:t>
            </w:r>
          </w:p>
        </w:tc>
        <w:tc>
          <w:tcPr>
            <w:tcW w:w="1093" w:type="dxa"/>
            <w:vAlign w:val="center"/>
          </w:tcPr>
          <w:p w14:paraId="04C58C10"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int="eastAsia"/>
                <w:bCs/>
                <w:sz w:val="24"/>
              </w:rPr>
              <w:t>申请</w:t>
            </w:r>
          </w:p>
        </w:tc>
        <w:tc>
          <w:tcPr>
            <w:tcW w:w="5862" w:type="dxa"/>
            <w:vAlign w:val="center"/>
          </w:tcPr>
          <w:p w14:paraId="299AE927" w14:textId="77777777" w:rsidR="00322854" w:rsidRPr="00E333D9" w:rsidRDefault="00322854" w:rsidP="001B6B56">
            <w:pPr>
              <w:snapToGrid w:val="0"/>
              <w:spacing w:beforeLines="50" w:before="156" w:line="240" w:lineRule="atLeast"/>
              <w:rPr>
                <w:rFonts w:ascii="黑体" w:eastAsia="黑体" w:hAnsi="宋体"/>
                <w:bCs/>
                <w:kern w:val="0"/>
                <w:sz w:val="24"/>
              </w:rPr>
            </w:pPr>
            <w:r w:rsidRPr="00E333D9">
              <w:rPr>
                <w:rFonts w:ascii="黑体" w:eastAsia="黑体" w:hint="eastAsia"/>
                <w:bCs/>
                <w:sz w:val="24"/>
              </w:rPr>
              <w:t>申请人经所在单位审核同意后，进行网上报名并向受理单位提交申请材料。</w:t>
            </w:r>
          </w:p>
        </w:tc>
      </w:tr>
      <w:tr w:rsidR="00322854" w14:paraId="27918374" w14:textId="77777777" w:rsidTr="001B6B56">
        <w:trPr>
          <w:jc w:val="center"/>
        </w:trPr>
        <w:tc>
          <w:tcPr>
            <w:tcW w:w="567" w:type="dxa"/>
            <w:vAlign w:val="center"/>
          </w:tcPr>
          <w:p w14:paraId="133DC3B1"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3</w:t>
            </w:r>
          </w:p>
        </w:tc>
        <w:tc>
          <w:tcPr>
            <w:tcW w:w="1275" w:type="dxa"/>
            <w:vAlign w:val="center"/>
          </w:tcPr>
          <w:p w14:paraId="43891533" w14:textId="51171E28" w:rsidR="00322854" w:rsidRPr="00E333D9" w:rsidRDefault="00DC6507" w:rsidP="001B6B56">
            <w:pPr>
              <w:snapToGrid w:val="0"/>
              <w:spacing w:beforeLines="50" w:before="156" w:line="240" w:lineRule="atLeast"/>
              <w:jc w:val="center"/>
              <w:rPr>
                <w:rFonts w:ascii="黑体" w:eastAsia="黑体" w:hAnsi="宋体"/>
                <w:bCs/>
                <w:kern w:val="0"/>
                <w:sz w:val="24"/>
              </w:rPr>
            </w:pPr>
            <w:r>
              <w:rPr>
                <w:rFonts w:ascii="黑体" w:eastAsia="黑体" w:hAnsi="宋体"/>
                <w:bCs/>
                <w:kern w:val="0"/>
                <w:sz w:val="24"/>
              </w:rPr>
              <w:t>2</w:t>
            </w:r>
            <w:r w:rsidR="00322854" w:rsidRPr="00E333D9">
              <w:rPr>
                <w:rFonts w:ascii="黑体" w:eastAsia="黑体" w:hAnsi="宋体" w:hint="eastAsia"/>
                <w:bCs/>
                <w:kern w:val="0"/>
                <w:sz w:val="24"/>
              </w:rPr>
              <w:t>月</w:t>
            </w:r>
            <w:r>
              <w:rPr>
                <w:rFonts w:ascii="黑体" w:eastAsia="黑体" w:hAnsi="宋体"/>
                <w:bCs/>
                <w:kern w:val="0"/>
                <w:sz w:val="24"/>
              </w:rPr>
              <w:t>2</w:t>
            </w:r>
            <w:r w:rsidR="00322854" w:rsidRPr="00E333D9">
              <w:rPr>
                <w:rFonts w:ascii="黑体" w:eastAsia="黑体" w:hAnsi="宋体" w:hint="eastAsia"/>
                <w:bCs/>
                <w:kern w:val="0"/>
                <w:sz w:val="24"/>
              </w:rPr>
              <w:t>日前</w:t>
            </w:r>
          </w:p>
        </w:tc>
        <w:tc>
          <w:tcPr>
            <w:tcW w:w="1093" w:type="dxa"/>
            <w:vAlign w:val="center"/>
          </w:tcPr>
          <w:p w14:paraId="7CFF0C55"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int="eastAsia"/>
                <w:bCs/>
                <w:sz w:val="24"/>
              </w:rPr>
              <w:t>申请受理</w:t>
            </w:r>
          </w:p>
        </w:tc>
        <w:tc>
          <w:tcPr>
            <w:tcW w:w="5862" w:type="dxa"/>
            <w:vAlign w:val="center"/>
          </w:tcPr>
          <w:p w14:paraId="5F890BAB" w14:textId="77777777" w:rsidR="00322854" w:rsidRPr="00E333D9" w:rsidRDefault="00322854" w:rsidP="001B6B56">
            <w:pPr>
              <w:snapToGrid w:val="0"/>
              <w:spacing w:beforeLines="50" w:before="156" w:line="240" w:lineRule="atLeast"/>
              <w:rPr>
                <w:rFonts w:ascii="黑体" w:eastAsia="黑体"/>
                <w:bCs/>
                <w:sz w:val="24"/>
              </w:rPr>
            </w:pPr>
            <w:r w:rsidRPr="00E333D9">
              <w:rPr>
                <w:rFonts w:ascii="黑体" w:eastAsia="黑体" w:hint="eastAsia"/>
                <w:bCs/>
                <w:sz w:val="24"/>
              </w:rPr>
              <w:t>各受理单位向国家留学基金委提交正式推荐公函、经公示后的推荐人员名单以及申请人的对外联系材料。</w:t>
            </w:r>
          </w:p>
        </w:tc>
      </w:tr>
      <w:tr w:rsidR="00322854" w14:paraId="18FE2FA7" w14:textId="77777777" w:rsidTr="001B6B56">
        <w:trPr>
          <w:jc w:val="center"/>
        </w:trPr>
        <w:tc>
          <w:tcPr>
            <w:tcW w:w="567" w:type="dxa"/>
            <w:vAlign w:val="center"/>
          </w:tcPr>
          <w:p w14:paraId="146CB4F0"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4</w:t>
            </w:r>
          </w:p>
        </w:tc>
        <w:tc>
          <w:tcPr>
            <w:tcW w:w="1275" w:type="dxa"/>
            <w:vAlign w:val="center"/>
          </w:tcPr>
          <w:p w14:paraId="29660CB8" w14:textId="5D66BC21" w:rsidR="00322854" w:rsidRPr="00E333D9" w:rsidRDefault="00DC6507" w:rsidP="001B6B56">
            <w:pPr>
              <w:snapToGrid w:val="0"/>
              <w:spacing w:beforeLines="50" w:before="156" w:line="240" w:lineRule="atLeast"/>
              <w:jc w:val="center"/>
              <w:rPr>
                <w:rFonts w:ascii="黑体" w:eastAsia="黑体" w:hAnsi="宋体"/>
                <w:bCs/>
                <w:kern w:val="0"/>
                <w:sz w:val="24"/>
              </w:rPr>
            </w:pPr>
            <w:r>
              <w:rPr>
                <w:rFonts w:ascii="黑体" w:eastAsia="黑体" w:hAnsi="宋体"/>
                <w:bCs/>
                <w:kern w:val="0"/>
                <w:sz w:val="24"/>
              </w:rPr>
              <w:t>2</w:t>
            </w:r>
            <w:bookmarkStart w:id="2" w:name="_GoBack"/>
            <w:bookmarkEnd w:id="2"/>
            <w:r w:rsidR="00322854">
              <w:rPr>
                <w:rFonts w:ascii="黑体" w:eastAsia="黑体" w:hAnsi="宋体" w:hint="eastAsia"/>
                <w:bCs/>
                <w:kern w:val="0"/>
                <w:sz w:val="24"/>
              </w:rPr>
              <w:t>-</w:t>
            </w:r>
            <w:r w:rsidR="00322854">
              <w:rPr>
                <w:rFonts w:ascii="黑体" w:eastAsia="黑体" w:hAnsi="宋体"/>
                <w:bCs/>
                <w:kern w:val="0"/>
                <w:sz w:val="24"/>
              </w:rPr>
              <w:t>5月</w:t>
            </w:r>
          </w:p>
        </w:tc>
        <w:tc>
          <w:tcPr>
            <w:tcW w:w="1093" w:type="dxa"/>
            <w:vAlign w:val="center"/>
          </w:tcPr>
          <w:p w14:paraId="4B02A4CB"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Ansi="宋体" w:hint="eastAsia"/>
                <w:bCs/>
                <w:kern w:val="0"/>
                <w:sz w:val="24"/>
              </w:rPr>
              <w:t>评审</w:t>
            </w:r>
          </w:p>
        </w:tc>
        <w:tc>
          <w:tcPr>
            <w:tcW w:w="5862" w:type="dxa"/>
            <w:vAlign w:val="center"/>
          </w:tcPr>
          <w:p w14:paraId="3F78D132" w14:textId="0830B7EA" w:rsidR="00322854" w:rsidRPr="00E333D9" w:rsidRDefault="00322854" w:rsidP="001B6B56">
            <w:pPr>
              <w:snapToGrid w:val="0"/>
              <w:spacing w:beforeLines="50" w:before="156" w:line="240" w:lineRule="atLeast"/>
              <w:rPr>
                <w:rFonts w:ascii="黑体" w:eastAsia="黑体" w:hAnsi="宋体"/>
                <w:bCs/>
                <w:kern w:val="0"/>
                <w:sz w:val="24"/>
              </w:rPr>
            </w:pPr>
            <w:r w:rsidRPr="00ED5538">
              <w:rPr>
                <w:rFonts w:ascii="黑体" w:eastAsia="黑体" w:hint="eastAsia"/>
                <w:bCs/>
                <w:sz w:val="24"/>
              </w:rPr>
              <w:t>申请材料经国家留学基金委审核后提交日方；</w:t>
            </w:r>
            <w:r>
              <w:rPr>
                <w:rFonts w:ascii="黑体" w:eastAsia="黑体" w:hAnsi="宋体" w:hint="eastAsia"/>
                <w:bCs/>
                <w:kern w:val="0"/>
                <w:sz w:val="24"/>
              </w:rPr>
              <w:t>日</w:t>
            </w:r>
            <w:r w:rsidRPr="00E333D9">
              <w:rPr>
                <w:rFonts w:ascii="黑体" w:eastAsia="黑体" w:hAnsi="宋体" w:hint="eastAsia"/>
                <w:bCs/>
                <w:kern w:val="0"/>
                <w:sz w:val="24"/>
              </w:rPr>
              <w:t>方</w:t>
            </w:r>
            <w:r>
              <w:rPr>
                <w:rFonts w:ascii="黑体" w:eastAsia="黑体" w:hAnsi="宋体" w:hint="eastAsia"/>
                <w:bCs/>
                <w:kern w:val="0"/>
                <w:sz w:val="24"/>
              </w:rPr>
              <w:t>组织评审（面试及外语</w:t>
            </w:r>
            <w:r w:rsidRPr="00E333D9">
              <w:rPr>
                <w:rFonts w:ascii="黑体" w:eastAsia="黑体" w:hAnsi="宋体" w:hint="eastAsia"/>
                <w:bCs/>
                <w:kern w:val="0"/>
                <w:sz w:val="24"/>
              </w:rPr>
              <w:t>笔试）。</w:t>
            </w:r>
            <w:r w:rsidRPr="00ED5538">
              <w:rPr>
                <w:rFonts w:ascii="黑体" w:eastAsia="黑体" w:hint="eastAsia"/>
                <w:bCs/>
                <w:sz w:val="24"/>
              </w:rPr>
              <w:t>（</w:t>
            </w:r>
            <w:r w:rsidRPr="00ED5538">
              <w:rPr>
                <w:rFonts w:ascii="黑体" w:eastAsia="黑体" w:hint="eastAsia"/>
                <w:b/>
                <w:bCs/>
                <w:sz w:val="24"/>
                <w:u w:val="single"/>
              </w:rPr>
              <w:t>网报时请准确填写常用电子邮箱，注意邮件通知。</w:t>
            </w:r>
            <w:r w:rsidRPr="00ED5538">
              <w:rPr>
                <w:rFonts w:ascii="黑体" w:eastAsia="黑体" w:hint="eastAsia"/>
                <w:bCs/>
                <w:sz w:val="24"/>
              </w:rPr>
              <w:t>）</w:t>
            </w:r>
          </w:p>
        </w:tc>
      </w:tr>
      <w:tr w:rsidR="00322854" w14:paraId="4946F677" w14:textId="77777777" w:rsidTr="001B6B56">
        <w:trPr>
          <w:cantSplit/>
          <w:jc w:val="center"/>
        </w:trPr>
        <w:tc>
          <w:tcPr>
            <w:tcW w:w="567" w:type="dxa"/>
            <w:vAlign w:val="center"/>
          </w:tcPr>
          <w:p w14:paraId="6A76CDE4"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5</w:t>
            </w:r>
          </w:p>
        </w:tc>
        <w:tc>
          <w:tcPr>
            <w:tcW w:w="1275" w:type="dxa"/>
            <w:vAlign w:val="center"/>
          </w:tcPr>
          <w:p w14:paraId="6AC594D1"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Ansi="宋体" w:hint="eastAsia"/>
                <w:bCs/>
                <w:kern w:val="0"/>
                <w:sz w:val="24"/>
              </w:rPr>
              <w:t>7-8月</w:t>
            </w:r>
          </w:p>
        </w:tc>
        <w:tc>
          <w:tcPr>
            <w:tcW w:w="1093" w:type="dxa"/>
            <w:vAlign w:val="center"/>
          </w:tcPr>
          <w:p w14:paraId="38EB12D5"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Pr>
                <w:rFonts w:ascii="黑体" w:eastAsia="黑体" w:hAnsi="宋体" w:hint="eastAsia"/>
                <w:bCs/>
                <w:kern w:val="0"/>
                <w:sz w:val="24"/>
              </w:rPr>
              <w:t>公布录取</w:t>
            </w:r>
            <w:r>
              <w:rPr>
                <w:rFonts w:ascii="黑体" w:eastAsia="黑体" w:hAnsi="宋体"/>
                <w:bCs/>
                <w:kern w:val="0"/>
                <w:sz w:val="24"/>
              </w:rPr>
              <w:t>结果</w:t>
            </w:r>
          </w:p>
        </w:tc>
        <w:tc>
          <w:tcPr>
            <w:tcW w:w="5862" w:type="dxa"/>
            <w:vAlign w:val="center"/>
          </w:tcPr>
          <w:p w14:paraId="2D3E476D" w14:textId="5AAFCD31" w:rsidR="00322854" w:rsidRPr="00543F76" w:rsidRDefault="00322854" w:rsidP="001B6B56">
            <w:pPr>
              <w:snapToGrid w:val="0"/>
              <w:spacing w:beforeLines="50" w:before="156" w:line="240" w:lineRule="atLeast"/>
              <w:rPr>
                <w:rFonts w:ascii="黑体" w:eastAsia="黑体"/>
                <w:bCs/>
                <w:sz w:val="24"/>
              </w:rPr>
            </w:pPr>
            <w:r w:rsidRPr="00CB777D">
              <w:rPr>
                <w:rFonts w:ascii="黑体" w:eastAsia="黑体" w:hAnsi="宋体" w:hint="eastAsia"/>
                <w:bCs/>
                <w:kern w:val="0"/>
                <w:sz w:val="24"/>
              </w:rPr>
              <w:t>国家留学基金委根据日方最终的录取结果确定录取名单。申请人可登录国家公派留 学 管 理 信 息 平 台 （</w:t>
            </w:r>
            <w:r w:rsidR="00454F76">
              <w:rPr>
                <w:rFonts w:ascii="黑体" w:eastAsia="黑体" w:hAnsi="宋体" w:hint="eastAsia"/>
                <w:bCs/>
                <w:kern w:val="0"/>
                <w:sz w:val="24"/>
              </w:rPr>
              <w:t>http</w:t>
            </w:r>
            <w:r w:rsidR="003C4EE0">
              <w:rPr>
                <w:rFonts w:ascii="黑体" w:eastAsia="黑体" w:hAnsi="宋体"/>
                <w:bCs/>
                <w:kern w:val="0"/>
                <w:sz w:val="24"/>
              </w:rPr>
              <w:t>s</w:t>
            </w:r>
            <w:r w:rsidR="00454F76">
              <w:rPr>
                <w:rFonts w:ascii="黑体" w:eastAsia="黑体" w:hAnsi="宋体" w:hint="eastAsia"/>
                <w:bCs/>
                <w:kern w:val="0"/>
                <w:sz w:val="24"/>
              </w:rPr>
              <w:t>://apply.csc.edu.c</w:t>
            </w:r>
            <w:r w:rsidRPr="00CB777D">
              <w:rPr>
                <w:rFonts w:ascii="黑体" w:eastAsia="黑体" w:hAnsi="宋体" w:hint="eastAsia"/>
                <w:bCs/>
                <w:kern w:val="0"/>
                <w:sz w:val="24"/>
              </w:rPr>
              <w:t>n）查询录取结果，下载、打印录取材料。</w:t>
            </w:r>
          </w:p>
        </w:tc>
      </w:tr>
      <w:tr w:rsidR="00322854" w14:paraId="3CAAF9EA" w14:textId="77777777" w:rsidTr="001B6B56">
        <w:trPr>
          <w:cantSplit/>
          <w:jc w:val="center"/>
        </w:trPr>
        <w:tc>
          <w:tcPr>
            <w:tcW w:w="567" w:type="dxa"/>
            <w:vAlign w:val="center"/>
          </w:tcPr>
          <w:p w14:paraId="426A1337"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lastRenderedPageBreak/>
              <w:t>6</w:t>
            </w:r>
          </w:p>
        </w:tc>
        <w:tc>
          <w:tcPr>
            <w:tcW w:w="1275" w:type="dxa"/>
            <w:vAlign w:val="center"/>
          </w:tcPr>
          <w:p w14:paraId="7A6FF29A"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Ansi="宋体" w:hint="eastAsia"/>
                <w:bCs/>
                <w:kern w:val="0"/>
                <w:sz w:val="24"/>
              </w:rPr>
              <w:t>9月</w:t>
            </w:r>
          </w:p>
        </w:tc>
        <w:tc>
          <w:tcPr>
            <w:tcW w:w="1093" w:type="dxa"/>
            <w:vAlign w:val="center"/>
          </w:tcPr>
          <w:p w14:paraId="33BB050B"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Ansi="宋体" w:hint="eastAsia"/>
                <w:bCs/>
                <w:kern w:val="0"/>
                <w:sz w:val="24"/>
              </w:rPr>
              <w:t>办理派出手续</w:t>
            </w:r>
          </w:p>
        </w:tc>
        <w:tc>
          <w:tcPr>
            <w:tcW w:w="5862" w:type="dxa"/>
            <w:vAlign w:val="center"/>
          </w:tcPr>
          <w:p w14:paraId="28BD3DA8" w14:textId="5496CAB5"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1</w:t>
            </w:r>
            <w:r w:rsidRPr="00B855FA">
              <w:rPr>
                <w:rFonts w:ascii="黑体" w:eastAsia="黑体" w:hint="eastAsia"/>
                <w:bCs/>
                <w:sz w:val="24"/>
              </w:rPr>
              <w:t>.登录国家公派留学管理信息平台（http</w:t>
            </w:r>
            <w:r w:rsidR="003C4EE0">
              <w:rPr>
                <w:rFonts w:ascii="黑体" w:eastAsia="黑体"/>
                <w:bCs/>
                <w:sz w:val="24"/>
              </w:rPr>
              <w:t>s</w:t>
            </w:r>
            <w:r w:rsidRPr="00B855FA">
              <w:rPr>
                <w:rFonts w:ascii="黑体" w:eastAsia="黑体" w:hint="eastAsia"/>
                <w:bCs/>
                <w:sz w:val="24"/>
              </w:rPr>
              <w:t>://apply.csc.edu.cn）</w:t>
            </w:r>
            <w:r>
              <w:rPr>
                <w:rFonts w:ascii="黑体" w:eastAsia="黑体" w:hint="eastAsia"/>
                <w:bCs/>
                <w:sz w:val="24"/>
              </w:rPr>
              <w:t>仔细阅读</w:t>
            </w:r>
            <w:r w:rsidRPr="00CB777D">
              <w:rPr>
                <w:rFonts w:ascii="黑体" w:eastAsia="黑体" w:hint="eastAsia"/>
                <w:bCs/>
                <w:sz w:val="24"/>
              </w:rPr>
              <w:t>《出国留学人员须知》</w:t>
            </w:r>
            <w:r>
              <w:rPr>
                <w:rFonts w:ascii="黑体" w:eastAsia="黑体" w:hint="eastAsia"/>
                <w:bCs/>
                <w:sz w:val="24"/>
              </w:rPr>
              <w:t>，</w:t>
            </w:r>
            <w:r>
              <w:rPr>
                <w:rFonts w:ascii="黑体" w:eastAsia="黑体"/>
                <w:bCs/>
                <w:sz w:val="24"/>
              </w:rPr>
              <w:t>查阅</w:t>
            </w:r>
            <w:r>
              <w:rPr>
                <w:rFonts w:ascii="黑体" w:eastAsia="黑体" w:hint="eastAsia"/>
                <w:bCs/>
                <w:sz w:val="24"/>
              </w:rPr>
              <w:t>了解</w:t>
            </w:r>
            <w:r w:rsidRPr="00CB777D">
              <w:rPr>
                <w:rFonts w:ascii="黑体" w:eastAsia="黑体" w:hint="eastAsia"/>
                <w:bCs/>
                <w:sz w:val="24"/>
              </w:rPr>
              <w:t>派出手续具体步骤</w:t>
            </w:r>
            <w:r>
              <w:rPr>
                <w:rFonts w:ascii="黑体" w:eastAsia="黑体" w:hint="eastAsia"/>
                <w:bCs/>
                <w:sz w:val="24"/>
              </w:rPr>
              <w:t>。</w:t>
            </w:r>
          </w:p>
          <w:p w14:paraId="7EF31485" w14:textId="77777777"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2</w:t>
            </w:r>
            <w:r w:rsidRPr="00B855FA">
              <w:rPr>
                <w:rFonts w:ascii="黑体" w:eastAsia="黑体" w:hint="eastAsia"/>
                <w:bCs/>
                <w:sz w:val="24"/>
              </w:rPr>
              <w:t>.因奖学金资助由日方在录取人员赴日正式入学后按月从留学院校领取，故不办理国家留学基金奖学金专用银行卡。</w:t>
            </w:r>
          </w:p>
          <w:p w14:paraId="4E671EE3" w14:textId="77777777"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3</w:t>
            </w:r>
            <w:r w:rsidRPr="00B855FA">
              <w:rPr>
                <w:rFonts w:ascii="黑体" w:eastAsia="黑体" w:hint="eastAsia"/>
                <w:bCs/>
                <w:sz w:val="24"/>
              </w:rPr>
              <w:t>.签订并交验 《国家公派出国留学协议书》、办理《国际旅行健康证明书》等。</w:t>
            </w:r>
          </w:p>
          <w:p w14:paraId="6518CBF2" w14:textId="77777777"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4</w:t>
            </w:r>
            <w:r w:rsidRPr="00B855FA">
              <w:rPr>
                <w:rFonts w:ascii="黑体" w:eastAsia="黑体" w:hint="eastAsia"/>
                <w:bCs/>
                <w:sz w:val="24"/>
              </w:rPr>
              <w:t>.在国家公派留学管理信息平台选择留学服务机构为“教育部留学服务中心（北京）”。</w:t>
            </w:r>
          </w:p>
          <w:p w14:paraId="0354E8D2" w14:textId="51D88251"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5</w:t>
            </w:r>
            <w:r w:rsidRPr="00B855FA">
              <w:rPr>
                <w:rFonts w:ascii="黑体" w:eastAsia="黑体" w:hint="eastAsia"/>
                <w:bCs/>
                <w:sz w:val="24"/>
              </w:rPr>
              <w:t>.</w:t>
            </w:r>
            <w:r w:rsidR="00454F76">
              <w:rPr>
                <w:rFonts w:ascii="黑体" w:eastAsia="黑体" w:hint="eastAsia"/>
                <w:bCs/>
                <w:sz w:val="24"/>
              </w:rPr>
              <w:t>根据</w:t>
            </w:r>
            <w:r w:rsidR="00454F76">
              <w:rPr>
                <w:rFonts w:ascii="黑体" w:eastAsia="黑体"/>
                <w:bCs/>
                <w:sz w:val="24"/>
              </w:rPr>
              <w:t>通知，</w:t>
            </w:r>
            <w:r w:rsidRPr="00B855FA">
              <w:rPr>
                <w:rFonts w:ascii="黑体" w:eastAsia="黑体" w:hint="eastAsia"/>
                <w:bCs/>
                <w:sz w:val="24"/>
              </w:rPr>
              <w:t>联系教育部留学服务中心（北京）（http://zwfw.cscse.edu.cn）递交签证材料，向日本驻华大使馆申请办理赴日留学签证。</w:t>
            </w:r>
          </w:p>
          <w:p w14:paraId="6B7474F6" w14:textId="77777777" w:rsidR="00322854" w:rsidRPr="00B855FA" w:rsidRDefault="00322854" w:rsidP="001B6B56">
            <w:pPr>
              <w:snapToGrid w:val="0"/>
              <w:spacing w:beforeLines="50" w:before="156" w:line="240" w:lineRule="atLeast"/>
              <w:jc w:val="left"/>
              <w:rPr>
                <w:rFonts w:ascii="黑体" w:eastAsia="黑体"/>
                <w:bCs/>
                <w:sz w:val="24"/>
              </w:rPr>
            </w:pPr>
            <w:r>
              <w:rPr>
                <w:rFonts w:ascii="黑体" w:eastAsia="黑体"/>
                <w:bCs/>
                <w:sz w:val="24"/>
              </w:rPr>
              <w:t>6</w:t>
            </w:r>
            <w:r w:rsidRPr="00B855FA">
              <w:rPr>
                <w:rFonts w:ascii="黑体" w:eastAsia="黑体" w:hint="eastAsia"/>
                <w:bCs/>
                <w:sz w:val="24"/>
              </w:rPr>
              <w:t>.赴日机票由日方指定订票机构预定，航班信息由教育部留学服务中心（北京）统一邮件通知，留学人员收悉航班信息后应及时自行联系日方接收院校确认赴日后有关事宜。</w:t>
            </w:r>
          </w:p>
          <w:p w14:paraId="6DB7F5CE" w14:textId="77777777" w:rsidR="00322854" w:rsidRDefault="00322854" w:rsidP="001B6B56">
            <w:pPr>
              <w:snapToGrid w:val="0"/>
              <w:spacing w:beforeLines="50" w:before="156" w:line="240" w:lineRule="atLeast"/>
              <w:rPr>
                <w:rFonts w:ascii="黑体" w:eastAsia="黑体"/>
                <w:bCs/>
                <w:sz w:val="24"/>
              </w:rPr>
            </w:pPr>
            <w:r>
              <w:rPr>
                <w:rFonts w:ascii="黑体" w:eastAsia="黑体"/>
                <w:bCs/>
                <w:sz w:val="24"/>
              </w:rPr>
              <w:t>7</w:t>
            </w:r>
            <w:r w:rsidRPr="00B855FA">
              <w:rPr>
                <w:rFonts w:ascii="黑体" w:eastAsia="黑体" w:hint="eastAsia"/>
                <w:bCs/>
                <w:sz w:val="24"/>
              </w:rPr>
              <w:t>.根据教育部留学服务中心（北京）的通知领取签证并办理</w:t>
            </w:r>
            <w:r>
              <w:rPr>
                <w:rFonts w:ascii="黑体" w:eastAsia="黑体" w:hint="eastAsia"/>
                <w:bCs/>
                <w:sz w:val="24"/>
              </w:rPr>
              <w:t>其他</w:t>
            </w:r>
            <w:r w:rsidRPr="00B855FA">
              <w:rPr>
                <w:rFonts w:ascii="黑体" w:eastAsia="黑体" w:hint="eastAsia"/>
                <w:bCs/>
                <w:sz w:val="24"/>
              </w:rPr>
              <w:t>相关派出手续。</w:t>
            </w:r>
          </w:p>
          <w:p w14:paraId="455DDB18" w14:textId="77777777" w:rsidR="00322854" w:rsidRPr="00CB777D" w:rsidRDefault="00322854" w:rsidP="001B6B56">
            <w:pPr>
              <w:snapToGrid w:val="0"/>
              <w:spacing w:beforeLines="50" w:before="156" w:line="240" w:lineRule="atLeast"/>
              <w:rPr>
                <w:rFonts w:ascii="黑体" w:eastAsia="黑体"/>
                <w:bCs/>
                <w:sz w:val="24"/>
              </w:rPr>
            </w:pPr>
          </w:p>
        </w:tc>
      </w:tr>
      <w:tr w:rsidR="00322854" w14:paraId="5FB388FA" w14:textId="77777777" w:rsidTr="001B6B56">
        <w:trPr>
          <w:trHeight w:val="488"/>
          <w:jc w:val="center"/>
        </w:trPr>
        <w:tc>
          <w:tcPr>
            <w:tcW w:w="567" w:type="dxa"/>
            <w:vAlign w:val="center"/>
          </w:tcPr>
          <w:p w14:paraId="064269D1" w14:textId="77777777" w:rsidR="00322854" w:rsidRPr="00E333D9" w:rsidRDefault="00322854" w:rsidP="001B6B56">
            <w:pPr>
              <w:snapToGrid w:val="0"/>
              <w:spacing w:beforeLines="50" w:before="156" w:line="240" w:lineRule="atLeast"/>
              <w:jc w:val="center"/>
              <w:rPr>
                <w:rFonts w:ascii="黑体" w:eastAsia="黑体" w:hAnsi="宋体"/>
                <w:sz w:val="24"/>
              </w:rPr>
            </w:pPr>
            <w:r w:rsidRPr="00E333D9">
              <w:rPr>
                <w:rFonts w:ascii="黑体" w:eastAsia="黑体" w:hAnsi="宋体" w:hint="eastAsia"/>
                <w:sz w:val="24"/>
              </w:rPr>
              <w:t>7</w:t>
            </w:r>
          </w:p>
        </w:tc>
        <w:tc>
          <w:tcPr>
            <w:tcW w:w="1275" w:type="dxa"/>
            <w:vAlign w:val="center"/>
          </w:tcPr>
          <w:p w14:paraId="3CE2284E" w14:textId="36DA4AB7" w:rsidR="00322854" w:rsidRPr="00E333D9" w:rsidRDefault="00322854" w:rsidP="001B6B56">
            <w:pPr>
              <w:snapToGrid w:val="0"/>
              <w:spacing w:beforeLines="50" w:before="156" w:line="240" w:lineRule="atLeast"/>
              <w:jc w:val="center"/>
              <w:rPr>
                <w:rFonts w:ascii="黑体" w:eastAsia="黑体" w:hAnsi="宋体"/>
                <w:bCs/>
                <w:kern w:val="0"/>
                <w:sz w:val="24"/>
              </w:rPr>
            </w:pPr>
          </w:p>
        </w:tc>
        <w:tc>
          <w:tcPr>
            <w:tcW w:w="1093" w:type="dxa"/>
            <w:vAlign w:val="center"/>
          </w:tcPr>
          <w:p w14:paraId="4B3106B6" w14:textId="77777777" w:rsidR="00322854" w:rsidRPr="00E333D9" w:rsidRDefault="00322854" w:rsidP="001B6B56">
            <w:pPr>
              <w:snapToGrid w:val="0"/>
              <w:spacing w:beforeLines="50" w:before="156" w:line="240" w:lineRule="atLeast"/>
              <w:jc w:val="center"/>
              <w:rPr>
                <w:rFonts w:ascii="黑体" w:eastAsia="黑体" w:hAnsi="宋体"/>
                <w:bCs/>
                <w:kern w:val="0"/>
                <w:sz w:val="24"/>
              </w:rPr>
            </w:pPr>
            <w:r w:rsidRPr="00E333D9">
              <w:rPr>
                <w:rFonts w:ascii="黑体" w:eastAsia="黑体" w:hAnsi="宋体" w:hint="eastAsia"/>
                <w:bCs/>
                <w:kern w:val="0"/>
                <w:sz w:val="24"/>
              </w:rPr>
              <w:t>派出</w:t>
            </w:r>
          </w:p>
        </w:tc>
        <w:tc>
          <w:tcPr>
            <w:tcW w:w="5862" w:type="dxa"/>
            <w:vAlign w:val="center"/>
          </w:tcPr>
          <w:p w14:paraId="32DB4DCF" w14:textId="77777777" w:rsidR="00322854" w:rsidRPr="00CB777D" w:rsidRDefault="00322854" w:rsidP="001B6B56">
            <w:pPr>
              <w:snapToGrid w:val="0"/>
              <w:spacing w:beforeLines="50" w:before="156" w:line="240" w:lineRule="atLeast"/>
              <w:rPr>
                <w:rFonts w:ascii="黑体" w:eastAsia="黑体"/>
                <w:bCs/>
                <w:sz w:val="24"/>
              </w:rPr>
            </w:pPr>
            <w:r w:rsidRPr="00CB777D">
              <w:rPr>
                <w:rFonts w:ascii="黑体" w:eastAsia="黑体" w:hint="eastAsia"/>
                <w:bCs/>
                <w:sz w:val="24"/>
              </w:rPr>
              <w:t>1.留学人员自抵达日本后10日内，按照所属中国驻日本使（领）馆教育处（组）要求办理报到手续。</w:t>
            </w:r>
          </w:p>
          <w:p w14:paraId="2244C1F0" w14:textId="77777777" w:rsidR="00322854" w:rsidRPr="00CB777D" w:rsidRDefault="00322854" w:rsidP="001B6B56">
            <w:pPr>
              <w:snapToGrid w:val="0"/>
              <w:spacing w:beforeLines="50" w:before="156" w:line="240" w:lineRule="atLeast"/>
              <w:rPr>
                <w:rFonts w:ascii="黑体" w:eastAsia="黑体"/>
                <w:bCs/>
                <w:sz w:val="24"/>
              </w:rPr>
            </w:pPr>
          </w:p>
          <w:p w14:paraId="42D0CF75" w14:textId="77777777" w:rsidR="00322854" w:rsidRPr="00E333D9" w:rsidRDefault="00322854" w:rsidP="001B6B56">
            <w:pPr>
              <w:snapToGrid w:val="0"/>
              <w:spacing w:beforeLines="50" w:before="156" w:line="240" w:lineRule="atLeast"/>
              <w:rPr>
                <w:rFonts w:ascii="黑体" w:eastAsia="黑体"/>
                <w:bCs/>
                <w:sz w:val="24"/>
              </w:rPr>
            </w:pPr>
            <w:r w:rsidRPr="00CB777D">
              <w:rPr>
                <w:rFonts w:ascii="黑体" w:eastAsia="黑体" w:hint="eastAsia"/>
                <w:bCs/>
                <w:sz w:val="24"/>
              </w:rPr>
              <w:t>2.因本奖学金录取人员既属于国家公派留学人员，同时也是日本国费留学生，故需同时遵守国家公派留学人员的有关规定（录取后在线下载）及日本政府（文部科学省）奖学金外国人留学生的有关规定（http://www.mext.go.jp/a_menu/koutou/ryugaku/06032818.htm）。</w:t>
            </w:r>
          </w:p>
        </w:tc>
      </w:tr>
    </w:tbl>
    <w:p w14:paraId="635AB1AE" w14:textId="77777777" w:rsidR="0011739A" w:rsidRPr="00322854" w:rsidRDefault="0011739A">
      <w:pPr>
        <w:widowControl/>
        <w:snapToGrid w:val="0"/>
        <w:ind w:firstLineChars="200" w:firstLine="480"/>
        <w:rPr>
          <w:rFonts w:ascii="黑体" w:eastAsia="黑体" w:hAnsi="仿宋"/>
          <w:sz w:val="24"/>
        </w:rPr>
      </w:pPr>
    </w:p>
    <w:sectPr w:rsidR="0011739A" w:rsidRPr="00322854" w:rsidSect="00451DB8">
      <w:footerReference w:type="even" r:id="rId8"/>
      <w:footerReference w:type="default" r:id="rId9"/>
      <w:pgSz w:w="11906" w:h="16838"/>
      <w:pgMar w:top="1440" w:right="1800" w:bottom="1440" w:left="1800"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5F8E" w14:textId="77777777" w:rsidR="000C41FE" w:rsidRDefault="000C41FE">
      <w:r>
        <w:separator/>
      </w:r>
    </w:p>
  </w:endnote>
  <w:endnote w:type="continuationSeparator" w:id="0">
    <w:p w14:paraId="2446854D" w14:textId="77777777" w:rsidR="000C41FE" w:rsidRDefault="000C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OASYS明朝">
    <w:altName w:val="MS Gothic"/>
    <w:charset w:val="80"/>
    <w:family w:val="roman"/>
    <w:pitch w:val="default"/>
    <w:sig w:usb0="00000000" w:usb1="0000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8E4ED" w14:textId="77777777" w:rsidR="0011739A" w:rsidRDefault="00451DB8">
    <w:pPr>
      <w:pStyle w:val="a4"/>
      <w:framePr w:wrap="around" w:vAnchor="text" w:hAnchor="margin" w:xAlign="center" w:y="1"/>
      <w:rPr>
        <w:rStyle w:val="a7"/>
      </w:rPr>
    </w:pPr>
    <w:r>
      <w:rPr>
        <w:rStyle w:val="a7"/>
      </w:rPr>
      <w:fldChar w:fldCharType="begin"/>
    </w:r>
    <w:r w:rsidR="003923AB">
      <w:rPr>
        <w:rStyle w:val="a7"/>
      </w:rPr>
      <w:instrText xml:space="preserve">PAGE  </w:instrText>
    </w:r>
    <w:r>
      <w:rPr>
        <w:rStyle w:val="a7"/>
      </w:rPr>
      <w:fldChar w:fldCharType="separate"/>
    </w:r>
    <w:r w:rsidR="003923AB">
      <w:rPr>
        <w:rStyle w:val="a7"/>
      </w:rPr>
      <w:t>19</w:t>
    </w:r>
    <w:r>
      <w:rPr>
        <w:rStyle w:val="a7"/>
      </w:rPr>
      <w:fldChar w:fldCharType="end"/>
    </w:r>
  </w:p>
  <w:p w14:paraId="70431516" w14:textId="77777777" w:rsidR="0011739A" w:rsidRDefault="0011739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C01F" w14:textId="77777777" w:rsidR="0011739A" w:rsidRDefault="0011739A">
    <w:pPr>
      <w:pStyle w:val="a4"/>
      <w:framePr w:wrap="around" w:vAnchor="text" w:hAnchor="margin" w:xAlign="center" w:y="1"/>
      <w:ind w:right="360"/>
      <w:rPr>
        <w:rStyle w:val="a7"/>
      </w:rPr>
    </w:pPr>
  </w:p>
  <w:p w14:paraId="7B9A1F8D" w14:textId="77777777" w:rsidR="0011739A" w:rsidRDefault="001173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9CB7" w14:textId="77777777" w:rsidR="000C41FE" w:rsidRDefault="000C41FE">
      <w:r>
        <w:separator/>
      </w:r>
    </w:p>
  </w:footnote>
  <w:footnote w:type="continuationSeparator" w:id="0">
    <w:p w14:paraId="6DB50BB9" w14:textId="77777777" w:rsidR="000C41FE" w:rsidRDefault="000C4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1184"/>
    <w:rsid w:val="00004478"/>
    <w:rsid w:val="00007383"/>
    <w:rsid w:val="000103A6"/>
    <w:rsid w:val="00033498"/>
    <w:rsid w:val="00080E64"/>
    <w:rsid w:val="00082CC6"/>
    <w:rsid w:val="00086055"/>
    <w:rsid w:val="00087396"/>
    <w:rsid w:val="000B5351"/>
    <w:rsid w:val="000C3408"/>
    <w:rsid w:val="000C41FE"/>
    <w:rsid w:val="000D7892"/>
    <w:rsid w:val="000E60A3"/>
    <w:rsid w:val="000F2BB2"/>
    <w:rsid w:val="00100AAA"/>
    <w:rsid w:val="00105462"/>
    <w:rsid w:val="0011739A"/>
    <w:rsid w:val="00122D3F"/>
    <w:rsid w:val="0013027E"/>
    <w:rsid w:val="001314B2"/>
    <w:rsid w:val="00136AB8"/>
    <w:rsid w:val="00137603"/>
    <w:rsid w:val="00137BF0"/>
    <w:rsid w:val="00144A7C"/>
    <w:rsid w:val="00147F25"/>
    <w:rsid w:val="00162B79"/>
    <w:rsid w:val="0016488A"/>
    <w:rsid w:val="00171EFF"/>
    <w:rsid w:val="001745E0"/>
    <w:rsid w:val="001772B0"/>
    <w:rsid w:val="00183E11"/>
    <w:rsid w:val="00191A2B"/>
    <w:rsid w:val="001F2F2D"/>
    <w:rsid w:val="001F31EA"/>
    <w:rsid w:val="002354DF"/>
    <w:rsid w:val="00243727"/>
    <w:rsid w:val="00245145"/>
    <w:rsid w:val="00250A84"/>
    <w:rsid w:val="0027489D"/>
    <w:rsid w:val="002753B7"/>
    <w:rsid w:val="0027558C"/>
    <w:rsid w:val="00275770"/>
    <w:rsid w:val="0028499C"/>
    <w:rsid w:val="002854A2"/>
    <w:rsid w:val="002A2B8A"/>
    <w:rsid w:val="002A3EEE"/>
    <w:rsid w:val="002A5E7D"/>
    <w:rsid w:val="002B76F6"/>
    <w:rsid w:val="002B7CEE"/>
    <w:rsid w:val="002C181D"/>
    <w:rsid w:val="002C7101"/>
    <w:rsid w:val="002C7548"/>
    <w:rsid w:val="002D533B"/>
    <w:rsid w:val="002E6972"/>
    <w:rsid w:val="002F09C2"/>
    <w:rsid w:val="002F0C71"/>
    <w:rsid w:val="002F3C61"/>
    <w:rsid w:val="00317EE6"/>
    <w:rsid w:val="00322854"/>
    <w:rsid w:val="00324C6C"/>
    <w:rsid w:val="00325264"/>
    <w:rsid w:val="003304EB"/>
    <w:rsid w:val="00336B12"/>
    <w:rsid w:val="003475E4"/>
    <w:rsid w:val="00357520"/>
    <w:rsid w:val="0037786E"/>
    <w:rsid w:val="0038526A"/>
    <w:rsid w:val="003905EA"/>
    <w:rsid w:val="003923AB"/>
    <w:rsid w:val="00395195"/>
    <w:rsid w:val="003A6AE5"/>
    <w:rsid w:val="003B37A3"/>
    <w:rsid w:val="003C4EE0"/>
    <w:rsid w:val="003E39D6"/>
    <w:rsid w:val="003F34F9"/>
    <w:rsid w:val="003F48B8"/>
    <w:rsid w:val="00406C7D"/>
    <w:rsid w:val="00420F5B"/>
    <w:rsid w:val="00424753"/>
    <w:rsid w:val="00451DB8"/>
    <w:rsid w:val="00454F76"/>
    <w:rsid w:val="0048149F"/>
    <w:rsid w:val="004A0D8B"/>
    <w:rsid w:val="004C1184"/>
    <w:rsid w:val="004E5CE9"/>
    <w:rsid w:val="004E6B85"/>
    <w:rsid w:val="004E7312"/>
    <w:rsid w:val="004F3552"/>
    <w:rsid w:val="004F6BF8"/>
    <w:rsid w:val="00517FEC"/>
    <w:rsid w:val="00530B76"/>
    <w:rsid w:val="00544986"/>
    <w:rsid w:val="00554A68"/>
    <w:rsid w:val="00554F72"/>
    <w:rsid w:val="0056074E"/>
    <w:rsid w:val="00572F9D"/>
    <w:rsid w:val="005A4248"/>
    <w:rsid w:val="005A42B2"/>
    <w:rsid w:val="005B6454"/>
    <w:rsid w:val="005C0D17"/>
    <w:rsid w:val="005E4E51"/>
    <w:rsid w:val="006064C6"/>
    <w:rsid w:val="00606850"/>
    <w:rsid w:val="00610A43"/>
    <w:rsid w:val="00640293"/>
    <w:rsid w:val="0064249D"/>
    <w:rsid w:val="00642720"/>
    <w:rsid w:val="006445B0"/>
    <w:rsid w:val="006562B7"/>
    <w:rsid w:val="00672E85"/>
    <w:rsid w:val="00673075"/>
    <w:rsid w:val="006827C9"/>
    <w:rsid w:val="00685AB0"/>
    <w:rsid w:val="00686D4D"/>
    <w:rsid w:val="0069176F"/>
    <w:rsid w:val="0069206D"/>
    <w:rsid w:val="006945B2"/>
    <w:rsid w:val="006B6891"/>
    <w:rsid w:val="006C3954"/>
    <w:rsid w:val="006D4492"/>
    <w:rsid w:val="006F4C0B"/>
    <w:rsid w:val="006F55F3"/>
    <w:rsid w:val="00700423"/>
    <w:rsid w:val="00707988"/>
    <w:rsid w:val="0071270A"/>
    <w:rsid w:val="0073295E"/>
    <w:rsid w:val="00774BF9"/>
    <w:rsid w:val="00781DFC"/>
    <w:rsid w:val="007D3B25"/>
    <w:rsid w:val="007E15CE"/>
    <w:rsid w:val="007E50B8"/>
    <w:rsid w:val="007E563A"/>
    <w:rsid w:val="007F7CFE"/>
    <w:rsid w:val="007F7F54"/>
    <w:rsid w:val="00803FF7"/>
    <w:rsid w:val="00810AB8"/>
    <w:rsid w:val="00821EB7"/>
    <w:rsid w:val="008440FB"/>
    <w:rsid w:val="00876726"/>
    <w:rsid w:val="008837E1"/>
    <w:rsid w:val="008859D6"/>
    <w:rsid w:val="008940B5"/>
    <w:rsid w:val="00897A5C"/>
    <w:rsid w:val="008A099D"/>
    <w:rsid w:val="008B44B7"/>
    <w:rsid w:val="008C1DA2"/>
    <w:rsid w:val="008C1F1D"/>
    <w:rsid w:val="008C5F2C"/>
    <w:rsid w:val="008C74E3"/>
    <w:rsid w:val="008C7D01"/>
    <w:rsid w:val="008F3D27"/>
    <w:rsid w:val="00907775"/>
    <w:rsid w:val="0091134F"/>
    <w:rsid w:val="00914B71"/>
    <w:rsid w:val="00914BEC"/>
    <w:rsid w:val="00933AA9"/>
    <w:rsid w:val="00940224"/>
    <w:rsid w:val="009450EF"/>
    <w:rsid w:val="009514C2"/>
    <w:rsid w:val="00976EE3"/>
    <w:rsid w:val="00982CC6"/>
    <w:rsid w:val="00990D90"/>
    <w:rsid w:val="009932C8"/>
    <w:rsid w:val="009A0161"/>
    <w:rsid w:val="009A4800"/>
    <w:rsid w:val="009B5C4C"/>
    <w:rsid w:val="009E4D02"/>
    <w:rsid w:val="00A03740"/>
    <w:rsid w:val="00A07073"/>
    <w:rsid w:val="00A072E7"/>
    <w:rsid w:val="00A13CF0"/>
    <w:rsid w:val="00A23117"/>
    <w:rsid w:val="00A2443A"/>
    <w:rsid w:val="00A50519"/>
    <w:rsid w:val="00A622C3"/>
    <w:rsid w:val="00A67DF5"/>
    <w:rsid w:val="00A87E0E"/>
    <w:rsid w:val="00A9498F"/>
    <w:rsid w:val="00AA302A"/>
    <w:rsid w:val="00AB6A17"/>
    <w:rsid w:val="00AC41F2"/>
    <w:rsid w:val="00AF4FA6"/>
    <w:rsid w:val="00B163A2"/>
    <w:rsid w:val="00B1796B"/>
    <w:rsid w:val="00B47289"/>
    <w:rsid w:val="00B832BE"/>
    <w:rsid w:val="00B97FFC"/>
    <w:rsid w:val="00BC320F"/>
    <w:rsid w:val="00BD382F"/>
    <w:rsid w:val="00BE1F5A"/>
    <w:rsid w:val="00BE5F39"/>
    <w:rsid w:val="00BE607B"/>
    <w:rsid w:val="00C17512"/>
    <w:rsid w:val="00C34D72"/>
    <w:rsid w:val="00C40779"/>
    <w:rsid w:val="00C4495C"/>
    <w:rsid w:val="00C56ADA"/>
    <w:rsid w:val="00C7319A"/>
    <w:rsid w:val="00C9368B"/>
    <w:rsid w:val="00CC229C"/>
    <w:rsid w:val="00CD3956"/>
    <w:rsid w:val="00CE154F"/>
    <w:rsid w:val="00CF47A0"/>
    <w:rsid w:val="00CF4BC3"/>
    <w:rsid w:val="00D2126A"/>
    <w:rsid w:val="00D279C4"/>
    <w:rsid w:val="00D3620B"/>
    <w:rsid w:val="00D3759C"/>
    <w:rsid w:val="00D57E6E"/>
    <w:rsid w:val="00D65C92"/>
    <w:rsid w:val="00D74333"/>
    <w:rsid w:val="00D74E32"/>
    <w:rsid w:val="00D74F16"/>
    <w:rsid w:val="00D80B8B"/>
    <w:rsid w:val="00D87EE7"/>
    <w:rsid w:val="00DC0CCB"/>
    <w:rsid w:val="00DC3CF0"/>
    <w:rsid w:val="00DC6507"/>
    <w:rsid w:val="00DF36CC"/>
    <w:rsid w:val="00DF4381"/>
    <w:rsid w:val="00DF526F"/>
    <w:rsid w:val="00E05D28"/>
    <w:rsid w:val="00E06551"/>
    <w:rsid w:val="00E104DC"/>
    <w:rsid w:val="00E26AF5"/>
    <w:rsid w:val="00E505F2"/>
    <w:rsid w:val="00E5136E"/>
    <w:rsid w:val="00E57472"/>
    <w:rsid w:val="00E60DEF"/>
    <w:rsid w:val="00E73C57"/>
    <w:rsid w:val="00E748AC"/>
    <w:rsid w:val="00EB1014"/>
    <w:rsid w:val="00EC270A"/>
    <w:rsid w:val="00EC35FB"/>
    <w:rsid w:val="00ED54DF"/>
    <w:rsid w:val="00EE7BB1"/>
    <w:rsid w:val="00EF7F3D"/>
    <w:rsid w:val="00F02CE8"/>
    <w:rsid w:val="00F05FD5"/>
    <w:rsid w:val="00F10340"/>
    <w:rsid w:val="00F2663F"/>
    <w:rsid w:val="00F3137C"/>
    <w:rsid w:val="00F31D69"/>
    <w:rsid w:val="00F33D26"/>
    <w:rsid w:val="00F34BD7"/>
    <w:rsid w:val="00F424DC"/>
    <w:rsid w:val="00F43C85"/>
    <w:rsid w:val="00F45CC8"/>
    <w:rsid w:val="00F60510"/>
    <w:rsid w:val="00F953E5"/>
    <w:rsid w:val="00FB079B"/>
    <w:rsid w:val="00FB49BF"/>
    <w:rsid w:val="00FC65BC"/>
    <w:rsid w:val="00FF5DDC"/>
    <w:rsid w:val="14092C24"/>
    <w:rsid w:val="1BD079DA"/>
    <w:rsid w:val="32B461D8"/>
    <w:rsid w:val="4C891AAF"/>
    <w:rsid w:val="520D535D"/>
    <w:rsid w:val="69824736"/>
    <w:rsid w:val="6C7E562A"/>
    <w:rsid w:val="738B55C3"/>
    <w:rsid w:val="7C764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98479"/>
  <w15:docId w15:val="{DEC58A2C-7DDF-41ED-A062-F87AC9DC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D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51DB8"/>
    <w:rPr>
      <w:sz w:val="18"/>
      <w:szCs w:val="18"/>
    </w:rPr>
  </w:style>
  <w:style w:type="paragraph" w:styleId="a4">
    <w:name w:val="footer"/>
    <w:basedOn w:val="a"/>
    <w:link w:val="Char0"/>
    <w:rsid w:val="00451D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51D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51DB8"/>
    <w:pPr>
      <w:widowControl/>
      <w:spacing w:before="240" w:after="240"/>
      <w:ind w:firstLine="480"/>
      <w:jc w:val="left"/>
    </w:pPr>
    <w:rPr>
      <w:rFonts w:ascii="宋体" w:hAnsi="宋体" w:cs="宋体"/>
      <w:kern w:val="0"/>
      <w:sz w:val="24"/>
    </w:rPr>
  </w:style>
  <w:style w:type="character" w:styleId="a7">
    <w:name w:val="page number"/>
    <w:basedOn w:val="a0"/>
    <w:rsid w:val="00451DB8"/>
  </w:style>
  <w:style w:type="character" w:styleId="a8">
    <w:name w:val="FollowedHyperlink"/>
    <w:basedOn w:val="a0"/>
    <w:uiPriority w:val="99"/>
    <w:unhideWhenUsed/>
    <w:qFormat/>
    <w:rsid w:val="00451DB8"/>
    <w:rPr>
      <w:color w:val="800080" w:themeColor="followedHyperlink"/>
      <w:u w:val="single"/>
    </w:rPr>
  </w:style>
  <w:style w:type="character" w:styleId="a9">
    <w:name w:val="Hyperlink"/>
    <w:basedOn w:val="a0"/>
    <w:uiPriority w:val="99"/>
    <w:unhideWhenUsed/>
    <w:qFormat/>
    <w:rsid w:val="00451DB8"/>
    <w:rPr>
      <w:color w:val="0000FF" w:themeColor="hyperlink"/>
      <w:u w:val="single"/>
    </w:rPr>
  </w:style>
  <w:style w:type="character" w:customStyle="1" w:styleId="Char0">
    <w:name w:val="页脚 Char"/>
    <w:basedOn w:val="a0"/>
    <w:link w:val="a4"/>
    <w:qFormat/>
    <w:rsid w:val="00451DB8"/>
    <w:rPr>
      <w:rFonts w:ascii="Times New Roman" w:eastAsia="宋体" w:hAnsi="Times New Roman" w:cs="Times New Roman"/>
      <w:sz w:val="18"/>
      <w:szCs w:val="18"/>
    </w:rPr>
  </w:style>
  <w:style w:type="paragraph" w:customStyle="1" w:styleId="aa">
    <w:name w:val="タイトル１"/>
    <w:basedOn w:val="a"/>
    <w:qFormat/>
    <w:rsid w:val="00451DB8"/>
    <w:pPr>
      <w:wordWrap w:val="0"/>
      <w:spacing w:after="260" w:line="180" w:lineRule="exact"/>
      <w:jc w:val="center"/>
    </w:pPr>
    <w:rPr>
      <w:rFonts w:ascii="Century" w:eastAsia="MS PMincho" w:hAnsi="Century"/>
      <w:b/>
      <w:snapToGrid w:val="0"/>
      <w:spacing w:val="20"/>
      <w:sz w:val="16"/>
      <w:szCs w:val="20"/>
      <w:lang w:eastAsia="ja-JP"/>
    </w:rPr>
  </w:style>
  <w:style w:type="paragraph" w:customStyle="1" w:styleId="ab">
    <w:name w:val="タイトル２"/>
    <w:basedOn w:val="a"/>
    <w:qFormat/>
    <w:rsid w:val="00451DB8"/>
    <w:pPr>
      <w:wordWrap w:val="0"/>
      <w:spacing w:after="360" w:line="240" w:lineRule="exact"/>
      <w:jc w:val="center"/>
    </w:pPr>
    <w:rPr>
      <w:rFonts w:ascii="OASYS明朝" w:eastAsia="OASYS明朝" w:hAnsi="Century"/>
      <w:snapToGrid w:val="0"/>
      <w:spacing w:val="10"/>
      <w:sz w:val="24"/>
      <w:szCs w:val="20"/>
      <w:lang w:eastAsia="ja-JP"/>
    </w:rPr>
  </w:style>
  <w:style w:type="paragraph" w:customStyle="1" w:styleId="ac">
    <w:name w:val="タイトル３"/>
    <w:basedOn w:val="a"/>
    <w:qFormat/>
    <w:rsid w:val="00451DB8"/>
    <w:pPr>
      <w:spacing w:line="180" w:lineRule="exact"/>
      <w:jc w:val="center"/>
    </w:pPr>
    <w:rPr>
      <w:rFonts w:ascii="OASYS明朝" w:eastAsia="OASYS明朝" w:hAnsi="Century"/>
      <w:snapToGrid w:val="0"/>
      <w:spacing w:val="20"/>
      <w:sz w:val="18"/>
      <w:szCs w:val="20"/>
      <w:lang w:eastAsia="ja-JP"/>
    </w:rPr>
  </w:style>
  <w:style w:type="paragraph" w:customStyle="1" w:styleId="1">
    <w:name w:val="列出段落1"/>
    <w:basedOn w:val="a"/>
    <w:uiPriority w:val="34"/>
    <w:qFormat/>
    <w:rsid w:val="00451DB8"/>
    <w:pPr>
      <w:ind w:firstLineChars="200" w:firstLine="420"/>
    </w:pPr>
  </w:style>
  <w:style w:type="character" w:customStyle="1" w:styleId="Char1">
    <w:name w:val="页眉 Char"/>
    <w:basedOn w:val="a0"/>
    <w:link w:val="a5"/>
    <w:uiPriority w:val="99"/>
    <w:semiHidden/>
    <w:qFormat/>
    <w:rsid w:val="00451D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451D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csc.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354</Words>
  <Characters>2018</Characters>
  <Application>Microsoft Office Word</Application>
  <DocSecurity>0</DocSecurity>
  <Lines>16</Lines>
  <Paragraphs>4</Paragraphs>
  <ScaleCrop>false</ScaleCrop>
  <Company>Lenovo (Beijing) Limited</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Microsoft</cp:lastModifiedBy>
  <cp:revision>115</cp:revision>
  <cp:lastPrinted>2019-12-16T06:22:00Z</cp:lastPrinted>
  <dcterms:created xsi:type="dcterms:W3CDTF">2013-12-26T03:44:00Z</dcterms:created>
  <dcterms:modified xsi:type="dcterms:W3CDTF">2024-01-16T03:27:00Z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