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8056" w14:textId="77777777" w:rsidR="00157F21" w:rsidRDefault="00000000">
      <w:pPr>
        <w:spacing w:line="52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加拿大魁北克省政府奖学金申请材料及说明</w:t>
      </w:r>
    </w:p>
    <w:p w14:paraId="5FAE4DDD" w14:textId="77777777" w:rsidR="00157F21" w:rsidRDefault="00157F21">
      <w:pPr>
        <w:spacing w:line="520" w:lineRule="exact"/>
        <w:jc w:val="center"/>
        <w:rPr>
          <w:rFonts w:ascii="仿宋" w:eastAsia="仿宋" w:hAnsi="仿宋"/>
          <w:b/>
          <w:sz w:val="32"/>
          <w:szCs w:val="30"/>
        </w:rPr>
      </w:pPr>
    </w:p>
    <w:p w14:paraId="3CEE0355" w14:textId="77777777" w:rsidR="00157F21" w:rsidRDefault="00000000">
      <w:pPr>
        <w:spacing w:line="520" w:lineRule="exact"/>
        <w:rPr>
          <w:rFonts w:ascii="黑体" w:eastAsia="黑体" w:hAnsi="黑体"/>
          <w:sz w:val="32"/>
          <w:szCs w:val="30"/>
        </w:rPr>
      </w:pPr>
      <w:r>
        <w:rPr>
          <w:rFonts w:ascii="黑体" w:eastAsia="黑体" w:hAnsi="黑体" w:hint="eastAsia"/>
          <w:sz w:val="32"/>
          <w:szCs w:val="30"/>
        </w:rPr>
        <w:t>一、博士研究生</w:t>
      </w:r>
    </w:p>
    <w:p w14:paraId="1202AAE0" w14:textId="77777777" w:rsidR="00157F21" w:rsidRDefault="00000000">
      <w:pPr>
        <w:spacing w:line="520" w:lineRule="exact"/>
        <w:ind w:firstLineChars="200" w:firstLine="640"/>
        <w:rPr>
          <w:rFonts w:ascii="楷体" w:eastAsia="楷体" w:hAnsi="楷体"/>
          <w:sz w:val="32"/>
          <w:szCs w:val="30"/>
        </w:rPr>
      </w:pPr>
      <w:r>
        <w:rPr>
          <w:rFonts w:ascii="楷体" w:eastAsia="楷体" w:hAnsi="楷体" w:hint="eastAsia"/>
          <w:sz w:val="32"/>
          <w:szCs w:val="30"/>
        </w:rPr>
        <w:t>（一）应提交申请材料</w:t>
      </w:r>
    </w:p>
    <w:p w14:paraId="0B62026F"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1．《国家留学基金管理委员会出国留学申请表》（研究生类）</w:t>
      </w:r>
    </w:p>
    <w:p w14:paraId="4A04127F"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14:paraId="1946787E"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3．国内导师推荐信</w:t>
      </w:r>
    </w:p>
    <w:p w14:paraId="3F8931E5"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4．邀请信/入学通知书</w:t>
      </w:r>
    </w:p>
    <w:p w14:paraId="0D4BF9E8"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5</w:t>
      </w:r>
      <w:r>
        <w:rPr>
          <w:rFonts w:ascii="仿宋" w:eastAsia="仿宋" w:hAnsi="仿宋" w:hint="eastAsia"/>
          <w:sz w:val="32"/>
          <w:szCs w:val="30"/>
        </w:rPr>
        <w:t>．学习计划（英文）</w:t>
      </w:r>
    </w:p>
    <w:p w14:paraId="36BEF95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6</w:t>
      </w:r>
      <w:r>
        <w:rPr>
          <w:rFonts w:ascii="仿宋" w:eastAsia="仿宋" w:hAnsi="仿宋" w:hint="eastAsia"/>
          <w:sz w:val="32"/>
          <w:szCs w:val="30"/>
        </w:rPr>
        <w:t>．国外导师简历（英文）</w:t>
      </w:r>
    </w:p>
    <w:p w14:paraId="57708A6C"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7</w:t>
      </w:r>
      <w:r>
        <w:rPr>
          <w:rFonts w:ascii="仿宋" w:eastAsia="仿宋" w:hAnsi="仿宋" w:hint="eastAsia"/>
          <w:sz w:val="32"/>
          <w:szCs w:val="30"/>
        </w:rPr>
        <w:t>．个人简历（英文）</w:t>
      </w:r>
    </w:p>
    <w:p w14:paraId="137B28D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8．成绩单（自本科阶段起）英文版本</w:t>
      </w:r>
    </w:p>
    <w:p w14:paraId="76DA0D73"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9．外语水平证明</w:t>
      </w:r>
    </w:p>
    <w:p w14:paraId="2642FD13"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10．有效的《中华人民共和国居民身份证》</w:t>
      </w:r>
    </w:p>
    <w:p w14:paraId="72F384F6"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1．最高学历/学位证书</w:t>
      </w:r>
    </w:p>
    <w:p w14:paraId="0340C10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14:paraId="66395C7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申请人应按照规定的程序、时间和要求提交申请材料，并对材料的真实性负责。因申请材料原因导致的责任和后果</w:t>
      </w:r>
      <w:r>
        <w:rPr>
          <w:rFonts w:ascii="仿宋" w:eastAsia="仿宋" w:hAnsi="仿宋" w:hint="eastAsia"/>
          <w:sz w:val="32"/>
          <w:szCs w:val="30"/>
        </w:rPr>
        <w:lastRenderedPageBreak/>
        <w:t>由申请人承担。申请人上传材料模糊不清、无法识别的，视为无效申请。</w:t>
      </w:r>
    </w:p>
    <w:p w14:paraId="419C386A" w14:textId="77777777" w:rsidR="00157F21" w:rsidRDefault="00000000">
      <w:pPr>
        <w:spacing w:line="520" w:lineRule="exact"/>
        <w:ind w:firstLineChars="200" w:firstLine="640"/>
        <w:rPr>
          <w:rFonts w:ascii="楷体" w:eastAsia="楷体" w:hAnsi="楷体"/>
          <w:sz w:val="32"/>
          <w:szCs w:val="30"/>
        </w:rPr>
      </w:pPr>
      <w:r>
        <w:rPr>
          <w:rFonts w:ascii="楷体" w:eastAsia="楷体" w:hAnsi="楷体" w:hint="eastAsia"/>
          <w:sz w:val="32"/>
          <w:szCs w:val="30"/>
        </w:rPr>
        <w:t>（二）申请材料说明</w:t>
      </w:r>
    </w:p>
    <w:p w14:paraId="212D116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1．《国家留学基金管理委员会出国留学申请表》（研究生类）</w:t>
      </w:r>
    </w:p>
    <w:p w14:paraId="5902510C"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14:paraId="48EC1A0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14:paraId="24AEF16F"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单位推荐意见表在申请人完成网上填报内容打印申请表时由网上报名系统自动生成（在网上填报阶段此表不能显示）。推荐意见应由申请人所在部门（院、系、所等）针对每位申请人填写</w:t>
      </w:r>
      <w:r>
        <w:rPr>
          <w:rFonts w:ascii="仿宋" w:eastAsia="仿宋" w:hAnsi="仿宋"/>
          <w:sz w:val="32"/>
          <w:szCs w:val="30"/>
        </w:rPr>
        <w:t>并盖章。上级批准意见由所在单位负责选拔工作的主管部门在认真核对申请人所填信息后填写，应加盖推荐单位公章（司局级以上或学校公章）。</w:t>
      </w:r>
    </w:p>
    <w:p w14:paraId="6670EAF7"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w:t>
      </w:r>
      <w:r>
        <w:rPr>
          <w:rFonts w:ascii="仿宋" w:eastAsia="仿宋" w:hAnsi="仿宋" w:hint="eastAsia"/>
          <w:sz w:val="32"/>
          <w:szCs w:val="30"/>
        </w:rPr>
        <w:lastRenderedPageBreak/>
        <w:t>上报名系统。（各受理单位名称及受理范围详见国家留学网受理单位通讯录）</w:t>
      </w:r>
    </w:p>
    <w:p w14:paraId="14F2F60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3．国内导师推荐信</w:t>
      </w:r>
    </w:p>
    <w:p w14:paraId="47D60EEA"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14:paraId="7A06F7B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4</w:t>
      </w:r>
      <w:r>
        <w:rPr>
          <w:rFonts w:ascii="仿宋" w:eastAsia="仿宋" w:hAnsi="仿宋" w:hint="eastAsia"/>
          <w:sz w:val="32"/>
          <w:szCs w:val="30"/>
        </w:rPr>
        <w:t>．外方院校（单位）出具的正式入学通知扫描件或国外导师出具的正式邀请信扫描件</w:t>
      </w:r>
    </w:p>
    <w:p w14:paraId="7859A647"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14:paraId="224CF598"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14:paraId="7D768F2C"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（2）攻读博士学位研究生申请人提交的入学通知，应为无条件入学通知（unconditional offer），但以下条件除外：</w:t>
      </w:r>
    </w:p>
    <w:p w14:paraId="485F8BB6"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a．入学通知在申请人取得加拿大魁北克省政府奖学金资助后方可生效；</w:t>
      </w:r>
    </w:p>
    <w:p w14:paraId="147FA15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b．入学通知在申请人提供本科毕业/硕士毕业证书后方可生效；</w:t>
      </w:r>
    </w:p>
    <w:p w14:paraId="7F5DEA8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c．入学通知明确申请人在拟留学院校/单位须完成硕士</w:t>
      </w:r>
      <w:r>
        <w:rPr>
          <w:rFonts w:ascii="仿宋" w:eastAsia="仿宋" w:hAnsi="仿宋" w:hint="eastAsia"/>
          <w:sz w:val="32"/>
          <w:szCs w:val="30"/>
        </w:rPr>
        <w:lastRenderedPageBreak/>
        <w:t>课程后可继续攻读博士学位（申请硕博连读人员）。</w:t>
      </w:r>
    </w:p>
    <w:p w14:paraId="50FB78B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（3）入学通知/邀请信中应包含以下内容：</w:t>
      </w:r>
    </w:p>
    <w:p w14:paraId="5A53C4F3"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a．申请人基本信息：申请人姓名、出生日期、国内院校等；</w:t>
      </w:r>
    </w:p>
    <w:p w14:paraId="5AB77365"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b．留学身份：攻读博士学位研究生；</w:t>
      </w:r>
    </w:p>
    <w:p w14:paraId="4AD2D0B8"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c．留学时间：应明确留学期限及起止年月（留学开始时间应不早于202</w:t>
      </w:r>
      <w:r w:rsidR="00F90A75">
        <w:rPr>
          <w:rFonts w:ascii="仿宋" w:eastAsia="仿宋" w:hAnsi="仿宋"/>
          <w:sz w:val="32"/>
          <w:szCs w:val="30"/>
        </w:rPr>
        <w:t>4</w:t>
      </w:r>
      <w:r>
        <w:rPr>
          <w:rFonts w:ascii="仿宋" w:eastAsia="仿宋" w:hAnsi="仿宋" w:hint="eastAsia"/>
          <w:sz w:val="32"/>
          <w:szCs w:val="30"/>
        </w:rPr>
        <w:t>年5月1日，且不晚于202</w:t>
      </w:r>
      <w:r w:rsidR="00F90A75">
        <w:rPr>
          <w:rFonts w:ascii="仿宋" w:eastAsia="仿宋" w:hAnsi="仿宋"/>
          <w:sz w:val="32"/>
          <w:szCs w:val="30"/>
        </w:rPr>
        <w:t>5</w:t>
      </w:r>
      <w:r>
        <w:rPr>
          <w:rFonts w:ascii="仿宋" w:eastAsia="仿宋" w:hAnsi="仿宋" w:hint="eastAsia"/>
          <w:sz w:val="32"/>
          <w:szCs w:val="30"/>
        </w:rPr>
        <w:t>年1月15日）；</w:t>
      </w:r>
    </w:p>
    <w:p w14:paraId="149DF35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d．国外指导教师信息；</w:t>
      </w:r>
    </w:p>
    <w:p w14:paraId="0A8C476A"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e．留学专业或受邀人拟在国外从事主要学习/研究工作；</w:t>
      </w:r>
    </w:p>
    <w:p w14:paraId="429C70F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f．工作或学习语言（英语或其他语种）</w:t>
      </w:r>
    </w:p>
    <w:p w14:paraId="06A5B9A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g．外方负责人签字与联系方式。</w:t>
      </w:r>
    </w:p>
    <w:p w14:paraId="1ED0D97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（4）如入学通知/邀请信为英语以外语种书写，需另提供中文翻译件。翻译件应由国内推选单位加盖审核部门公章。</w:t>
      </w:r>
    </w:p>
    <w:p w14:paraId="4D32BBB6"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5</w:t>
      </w:r>
      <w:r>
        <w:rPr>
          <w:rFonts w:ascii="仿宋" w:eastAsia="仿宋" w:hAnsi="仿宋" w:hint="eastAsia"/>
          <w:sz w:val="32"/>
          <w:szCs w:val="30"/>
        </w:rPr>
        <w:t>．学习计划（英文）</w:t>
      </w:r>
    </w:p>
    <w:p w14:paraId="2E581208"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攻读博士学位研究生申请时应提交英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14:paraId="03B8796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6</w:t>
      </w:r>
      <w:r>
        <w:rPr>
          <w:rFonts w:ascii="仿宋" w:eastAsia="仿宋" w:hAnsi="仿宋" w:hint="eastAsia"/>
          <w:sz w:val="32"/>
          <w:szCs w:val="30"/>
        </w:rPr>
        <w:t>．国外导师简历（英文）</w:t>
      </w:r>
    </w:p>
    <w:p w14:paraId="571521C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w:t>
      </w:r>
      <w:r>
        <w:rPr>
          <w:rFonts w:ascii="仿宋" w:eastAsia="仿宋" w:hAnsi="仿宋" w:hint="eastAsia"/>
          <w:sz w:val="32"/>
          <w:szCs w:val="30"/>
        </w:rPr>
        <w:lastRenderedPageBreak/>
        <w:t>多位导师的情况，请提交由实际指导教师提供并签名的简历。</w:t>
      </w:r>
    </w:p>
    <w:p w14:paraId="60BCC6B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7</w:t>
      </w:r>
      <w:r>
        <w:rPr>
          <w:rFonts w:ascii="仿宋" w:eastAsia="仿宋" w:hAnsi="仿宋" w:hint="eastAsia"/>
          <w:sz w:val="32"/>
          <w:szCs w:val="30"/>
        </w:rPr>
        <w:t>．个人简历（英文）</w:t>
      </w:r>
    </w:p>
    <w:p w14:paraId="451F95D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申请时应提交英文</w:t>
      </w:r>
      <w:r>
        <w:rPr>
          <w:rFonts w:ascii="仿宋" w:eastAsia="仿宋" w:hAnsi="仿宋" w:hint="eastAsia"/>
          <w:sz w:val="32"/>
          <w:szCs w:val="30"/>
        </w:rPr>
        <w:t>个人简历</w:t>
      </w:r>
      <w:r>
        <w:rPr>
          <w:rFonts w:ascii="仿宋" w:eastAsia="仿宋" w:hAnsi="仿宋"/>
          <w:sz w:val="32"/>
          <w:szCs w:val="30"/>
        </w:rPr>
        <w:t>。</w:t>
      </w:r>
    </w:p>
    <w:p w14:paraId="67C470FC"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8．成绩单（自本科阶段起）英文版本</w:t>
      </w:r>
    </w:p>
    <w:p w14:paraId="762F5480"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提供成绩单扫描件应包括本科、硕士（如有）学习阶段，直至最近一学期的成绩。成绩单应由就读单位教务处、研究生院或有关学生管理部门开具并盖章。成绩单应提供英文版本。如无法提供成绩单扫描件，可使用档案馆、教务处等主管部门出具的证明替代。</w:t>
      </w:r>
    </w:p>
    <w:p w14:paraId="10C9B45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9．外语水平证明扫描件</w:t>
      </w:r>
    </w:p>
    <w:p w14:paraId="2518B24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申请人应按202</w:t>
      </w:r>
      <w:r w:rsidR="00F90A75">
        <w:rPr>
          <w:rFonts w:ascii="仿宋" w:eastAsia="仿宋" w:hAnsi="仿宋"/>
          <w:sz w:val="32"/>
          <w:szCs w:val="30"/>
        </w:rPr>
        <w:t>3</w:t>
      </w:r>
      <w:r>
        <w:rPr>
          <w:rFonts w:ascii="仿宋" w:eastAsia="仿宋" w:hAnsi="仿宋" w:hint="eastAsia"/>
          <w:sz w:val="32"/>
          <w:szCs w:val="30"/>
        </w:rPr>
        <w:t>年《国家公派出国留学外语合格条件》中有关外语水平要求，提交相应的有效外语水平证明扫描件。</w:t>
      </w:r>
    </w:p>
    <w:p w14:paraId="3F7CB9A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10．有效的《中华人民共和国居民身份证》</w:t>
      </w:r>
    </w:p>
    <w:p w14:paraId="2EEBA778"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请申请人将有效的《中华人民共和国居民身份证》正反面（个人信息、证件有效期和发证机关）同时扫描在同一张A4纸上。</w:t>
      </w:r>
    </w:p>
    <w:p w14:paraId="218471F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1．最高学历/学位证书扫描件</w:t>
      </w:r>
    </w:p>
    <w:p w14:paraId="71152CF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546A8221" w14:textId="77777777" w:rsidR="00157F21" w:rsidRDefault="00000000">
      <w:pPr>
        <w:spacing w:line="520" w:lineRule="exact"/>
        <w:rPr>
          <w:rFonts w:ascii="黑体" w:eastAsia="黑体" w:hAnsi="黑体"/>
          <w:sz w:val="32"/>
          <w:szCs w:val="30"/>
        </w:rPr>
      </w:pPr>
      <w:r>
        <w:rPr>
          <w:rFonts w:ascii="黑体" w:eastAsia="黑体" w:hAnsi="黑体" w:hint="eastAsia"/>
          <w:sz w:val="32"/>
          <w:szCs w:val="30"/>
        </w:rPr>
        <w:t>二、博士后、短期研修生</w:t>
      </w:r>
    </w:p>
    <w:p w14:paraId="150EFEA3" w14:textId="77777777" w:rsidR="00157F21" w:rsidRDefault="00000000">
      <w:pPr>
        <w:spacing w:line="520" w:lineRule="exact"/>
        <w:ind w:firstLineChars="200" w:firstLine="640"/>
        <w:rPr>
          <w:rFonts w:ascii="楷体" w:eastAsia="楷体" w:hAnsi="楷体"/>
          <w:sz w:val="32"/>
          <w:szCs w:val="30"/>
        </w:rPr>
      </w:pPr>
      <w:r>
        <w:rPr>
          <w:rFonts w:ascii="楷体" w:eastAsia="楷体" w:hAnsi="楷体" w:hint="eastAsia"/>
          <w:sz w:val="32"/>
          <w:szCs w:val="30"/>
        </w:rPr>
        <w:t>（一）应提交申请材料</w:t>
      </w:r>
    </w:p>
    <w:p w14:paraId="7B4B741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1．《国家留学基金管理委员会出国留学申请表》（访学</w:t>
      </w:r>
      <w:r>
        <w:rPr>
          <w:rFonts w:ascii="仿宋" w:eastAsia="仿宋" w:hAnsi="仿宋" w:hint="eastAsia"/>
          <w:sz w:val="32"/>
          <w:szCs w:val="30"/>
        </w:rPr>
        <w:lastRenderedPageBreak/>
        <w:t>类）</w:t>
      </w:r>
    </w:p>
    <w:p w14:paraId="18B1EED3"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14:paraId="7D23E55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3．国外单位正式邀请信</w:t>
      </w:r>
    </w:p>
    <w:p w14:paraId="6522793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4．学习计划</w:t>
      </w:r>
      <w:r>
        <w:rPr>
          <w:rFonts w:ascii="仿宋" w:eastAsia="仿宋" w:hAnsi="仿宋"/>
          <w:sz w:val="32"/>
          <w:szCs w:val="30"/>
        </w:rPr>
        <w:t>（</w:t>
      </w:r>
      <w:r>
        <w:rPr>
          <w:rFonts w:ascii="仿宋" w:eastAsia="仿宋" w:hAnsi="仿宋" w:hint="eastAsia"/>
          <w:sz w:val="32"/>
          <w:szCs w:val="30"/>
        </w:rPr>
        <w:t>英文</w:t>
      </w:r>
      <w:r>
        <w:rPr>
          <w:rFonts w:ascii="仿宋" w:eastAsia="仿宋" w:hAnsi="仿宋"/>
          <w:sz w:val="32"/>
          <w:szCs w:val="30"/>
        </w:rPr>
        <w:t>）</w:t>
      </w:r>
    </w:p>
    <w:p w14:paraId="76915D2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5．外方合作者简历（英文）</w:t>
      </w:r>
    </w:p>
    <w:p w14:paraId="41AF1B53"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6．个人</w:t>
      </w:r>
      <w:r>
        <w:rPr>
          <w:rFonts w:ascii="仿宋" w:eastAsia="仿宋" w:hAnsi="仿宋"/>
          <w:sz w:val="32"/>
          <w:szCs w:val="30"/>
        </w:rPr>
        <w:t>简历</w:t>
      </w:r>
      <w:r>
        <w:rPr>
          <w:rFonts w:ascii="仿宋" w:eastAsia="仿宋" w:hAnsi="仿宋" w:hint="eastAsia"/>
          <w:sz w:val="32"/>
          <w:szCs w:val="30"/>
        </w:rPr>
        <w:t>（英文）</w:t>
      </w:r>
    </w:p>
    <w:p w14:paraId="75B812B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7．成绩单（自本科阶段起）英文版本</w:t>
      </w:r>
    </w:p>
    <w:p w14:paraId="31B224CF"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8．外语水平证明</w:t>
      </w:r>
    </w:p>
    <w:p w14:paraId="1A3AF3A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9．有效的《中华人民共和国居民身份证》</w:t>
      </w:r>
    </w:p>
    <w:p w14:paraId="62A19745"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10．职称</w:t>
      </w:r>
      <w:r>
        <w:rPr>
          <w:rFonts w:ascii="仿宋" w:eastAsia="仿宋" w:hAnsi="仿宋"/>
          <w:sz w:val="32"/>
          <w:szCs w:val="30"/>
        </w:rPr>
        <w:t>证书、</w:t>
      </w:r>
      <w:r>
        <w:rPr>
          <w:rFonts w:ascii="仿宋" w:eastAsia="仿宋" w:hAnsi="仿宋" w:hint="eastAsia"/>
          <w:sz w:val="32"/>
          <w:szCs w:val="30"/>
        </w:rPr>
        <w:t>最高学历、学位证书</w:t>
      </w:r>
    </w:p>
    <w:p w14:paraId="6C3510D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1．在籍证明</w:t>
      </w:r>
      <w:r>
        <w:rPr>
          <w:rFonts w:ascii="仿宋" w:eastAsia="仿宋" w:hAnsi="仿宋"/>
          <w:sz w:val="32"/>
          <w:szCs w:val="30"/>
        </w:rPr>
        <w:t>（</w:t>
      </w:r>
      <w:r>
        <w:rPr>
          <w:rFonts w:ascii="仿宋" w:eastAsia="仿宋" w:hAnsi="仿宋" w:hint="eastAsia"/>
          <w:sz w:val="32"/>
          <w:szCs w:val="30"/>
        </w:rPr>
        <w:t>仅</w:t>
      </w:r>
      <w:r>
        <w:rPr>
          <w:rFonts w:ascii="仿宋" w:eastAsia="仿宋" w:hAnsi="仿宋"/>
          <w:sz w:val="32"/>
          <w:szCs w:val="30"/>
        </w:rPr>
        <w:t>短期研修生申请人需上传）</w:t>
      </w:r>
    </w:p>
    <w:p w14:paraId="4AD44C6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14:paraId="4D847AD0"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申请人应按照规定的程序、时间和要求提交申请材料，并对材料的真实性负责。因申请材料原因导致的责任和后果由申请人承担。申请人上传材料模糊不清、无法识别的，视为无效申请。</w:t>
      </w:r>
    </w:p>
    <w:p w14:paraId="6E686483" w14:textId="77777777" w:rsidR="00157F21" w:rsidRDefault="00000000">
      <w:pPr>
        <w:spacing w:line="520" w:lineRule="exact"/>
        <w:ind w:firstLineChars="200" w:firstLine="643"/>
        <w:rPr>
          <w:rFonts w:ascii="仿宋" w:eastAsia="仿宋" w:hAnsi="仿宋"/>
          <w:b/>
          <w:sz w:val="32"/>
          <w:szCs w:val="30"/>
        </w:rPr>
      </w:pPr>
      <w:r>
        <w:rPr>
          <w:rFonts w:ascii="仿宋" w:eastAsia="仿宋" w:hAnsi="仿宋" w:hint="eastAsia"/>
          <w:b/>
          <w:sz w:val="32"/>
          <w:szCs w:val="30"/>
        </w:rPr>
        <w:t>（二）申请材料说明</w:t>
      </w:r>
    </w:p>
    <w:p w14:paraId="35E4E575"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1．《国家留学基金管理委员会出国留学申请表》（访学类）</w:t>
      </w:r>
    </w:p>
    <w:p w14:paraId="29439AB0"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w:t>
      </w:r>
    </w:p>
    <w:p w14:paraId="21921BF8"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表中的有关栏目视实际情况及项目要求进行填写，如无相关情况可不填。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w:t>
      </w:r>
    </w:p>
    <w:p w14:paraId="7D47BE40"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14:paraId="445A903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单位推荐意见表在申请人完成网上填报内容打印申请表时由网上报名系统自动生成（在网上填报阶段此表不能显示）。</w:t>
      </w:r>
      <w:r>
        <w:rPr>
          <w:rFonts w:ascii="仿宋" w:eastAsia="仿宋" w:hAnsi="仿宋"/>
          <w:sz w:val="32"/>
          <w:szCs w:val="30"/>
        </w:rPr>
        <w:t>推荐意见应由申请人所在部门（院、系、所等）针对每位申请人填写并盖章。上级批准意见由所在单位负责选拔工作的主管部门在认真核对申请人所填信息后填写，应加盖推荐单位公章（司局级以上或学校公章）。</w:t>
      </w:r>
    </w:p>
    <w:p w14:paraId="615A73DA"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14:paraId="661B5A0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3．国外单位正式邀请信扫描件</w:t>
      </w:r>
    </w:p>
    <w:p w14:paraId="425A4EC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申报时必须提交加拿大魁北克省大学或科研机构的邀请函。正式邀请信/函一般应由外方教授/邀请单位签发，并使用邀请单位专用信纸打印。邀请信/函应明确如下内容：</w:t>
      </w:r>
    </w:p>
    <w:p w14:paraId="1D8C3E7F"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（1）基本信息：姓名、国内单位等；</w:t>
      </w:r>
    </w:p>
    <w:p w14:paraId="284655B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（2）留学身份：博士后/短期研修生</w:t>
      </w:r>
    </w:p>
    <w:p w14:paraId="2D52530D" w14:textId="4D6454D1"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（3）留学期限：明确到留学起止年月，其中留学开始时间应不早于202</w:t>
      </w:r>
      <w:r w:rsidR="00DA7455">
        <w:rPr>
          <w:rFonts w:ascii="仿宋" w:eastAsia="仿宋" w:hAnsi="仿宋"/>
          <w:sz w:val="32"/>
          <w:szCs w:val="30"/>
        </w:rPr>
        <w:t>4</w:t>
      </w:r>
      <w:r>
        <w:rPr>
          <w:rFonts w:ascii="仿宋" w:eastAsia="仿宋" w:hAnsi="仿宋" w:hint="eastAsia"/>
          <w:sz w:val="32"/>
          <w:szCs w:val="30"/>
        </w:rPr>
        <w:t>年5月1日，且不晚于202</w:t>
      </w:r>
      <w:r w:rsidR="00DA7455">
        <w:rPr>
          <w:rFonts w:ascii="仿宋" w:eastAsia="仿宋" w:hAnsi="仿宋"/>
          <w:sz w:val="32"/>
          <w:szCs w:val="30"/>
        </w:rPr>
        <w:t>5</w:t>
      </w:r>
      <w:r>
        <w:rPr>
          <w:rFonts w:ascii="仿宋" w:eastAsia="仿宋" w:hAnsi="仿宋" w:hint="eastAsia"/>
          <w:sz w:val="32"/>
          <w:szCs w:val="30"/>
        </w:rPr>
        <w:t>年1月15日；</w:t>
      </w:r>
    </w:p>
    <w:p w14:paraId="4A48D4D7"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（4）留学专业、课题或研究方向；</w:t>
      </w:r>
    </w:p>
    <w:p w14:paraId="671A220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（5）资金资助情况；</w:t>
      </w:r>
    </w:p>
    <w:p w14:paraId="709781C3"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（6）外方负责人签字（含电子签名）与联系方式。</w:t>
      </w:r>
    </w:p>
    <w:p w14:paraId="7F5A0A46"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外方邀请信应为无条件邀请信，但以下条件除外：</w:t>
      </w:r>
    </w:p>
    <w:p w14:paraId="3C492A1F"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a．在申请人取得加拿大魁北克省政府奖学金资助后方可生效。</w:t>
      </w:r>
    </w:p>
    <w:p w14:paraId="5DE1C97E"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b．应届博士生申请博士后时，要求提供博士研究生学历、学位证书后方可生效。</w:t>
      </w:r>
    </w:p>
    <w:p w14:paraId="39FBC5A2"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对邀请信不符合上述要求的，材料审核不予通过。</w:t>
      </w:r>
    </w:p>
    <w:p w14:paraId="0AD9B00C"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4．学习计划</w:t>
      </w:r>
      <w:r>
        <w:rPr>
          <w:rFonts w:ascii="仿宋" w:eastAsia="仿宋" w:hAnsi="仿宋"/>
          <w:sz w:val="32"/>
          <w:szCs w:val="30"/>
        </w:rPr>
        <w:t>（</w:t>
      </w:r>
      <w:r>
        <w:rPr>
          <w:rFonts w:ascii="仿宋" w:eastAsia="仿宋" w:hAnsi="仿宋" w:hint="eastAsia"/>
          <w:sz w:val="32"/>
          <w:szCs w:val="30"/>
        </w:rPr>
        <w:t>英文</w:t>
      </w:r>
      <w:r>
        <w:rPr>
          <w:rFonts w:ascii="仿宋" w:eastAsia="仿宋" w:hAnsi="仿宋"/>
          <w:sz w:val="32"/>
          <w:szCs w:val="30"/>
        </w:rPr>
        <w:t>）</w:t>
      </w:r>
    </w:p>
    <w:p w14:paraId="5C4367D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博士后</w:t>
      </w:r>
      <w:r>
        <w:rPr>
          <w:rFonts w:ascii="仿宋" w:eastAsia="仿宋" w:hAnsi="仿宋"/>
          <w:sz w:val="32"/>
          <w:szCs w:val="30"/>
        </w:rPr>
        <w:t>、短期研修生申请人</w:t>
      </w:r>
      <w:r>
        <w:rPr>
          <w:rFonts w:ascii="仿宋" w:eastAsia="仿宋" w:hAnsi="仿宋" w:hint="eastAsia"/>
          <w:sz w:val="32"/>
          <w:szCs w:val="30"/>
        </w:rPr>
        <w:t>申请时应提交英文学习计划（1000字以上）。</w:t>
      </w:r>
    </w:p>
    <w:p w14:paraId="20F2A44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5．外方合作者简历（英文）</w:t>
      </w:r>
    </w:p>
    <w:p w14:paraId="17941799"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主要包括国外合作者的教育、学术背景；目前从事科研项目及近五年内科研、论文发表情况；在国外著名学术机构任职情况等，原则上不超过一页。国外合作者简历应由其本人提供并签字。</w:t>
      </w:r>
    </w:p>
    <w:p w14:paraId="275A1516"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6．个人</w:t>
      </w:r>
      <w:r>
        <w:rPr>
          <w:rFonts w:ascii="仿宋" w:eastAsia="仿宋" w:hAnsi="仿宋"/>
          <w:sz w:val="32"/>
          <w:szCs w:val="30"/>
        </w:rPr>
        <w:t>简历</w:t>
      </w:r>
      <w:r>
        <w:rPr>
          <w:rFonts w:ascii="仿宋" w:eastAsia="仿宋" w:hAnsi="仿宋" w:hint="eastAsia"/>
          <w:sz w:val="32"/>
          <w:szCs w:val="30"/>
        </w:rPr>
        <w:t>（英文）</w:t>
      </w:r>
    </w:p>
    <w:p w14:paraId="45E7B1E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申请时应</w:t>
      </w:r>
      <w:r>
        <w:rPr>
          <w:rFonts w:ascii="仿宋" w:eastAsia="仿宋" w:hAnsi="仿宋"/>
          <w:sz w:val="32"/>
          <w:szCs w:val="30"/>
        </w:rPr>
        <w:t>提交英文个人简历。</w:t>
      </w:r>
    </w:p>
    <w:p w14:paraId="64A1AF2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7．成绩单（自本科阶段起）英文版本</w:t>
      </w:r>
    </w:p>
    <w:p w14:paraId="29C8839E"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提供成绩单扫描件应包括本科、硕士（如有）、博士（如有）学习阶段，直至最近一学期的成绩。成绩单应由就读单位教务处、研究生院或有关学生管理部门开具并盖章。成绩单应提供英文版本。如无法提供成绩单扫描件，可使用档案馆、教务处等主管部门出具的证明替代。</w:t>
      </w:r>
    </w:p>
    <w:p w14:paraId="0C6E1D31"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8．外语水平证明扫描件</w:t>
      </w:r>
    </w:p>
    <w:p w14:paraId="77629DA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申请人应按照《国家公派出国留学外语合格条件》提交相应的有效外语水平证明扫描件，若无，则外语水平应填写未达标。</w:t>
      </w:r>
    </w:p>
    <w:p w14:paraId="1D46894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14:paraId="360E1807"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9．有效的《中华人民共和国居民身份证》扫描件</w:t>
      </w:r>
    </w:p>
    <w:p w14:paraId="55BCA234"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请申请人将身份证正反面（个人信息、证件有效期和发证机关）同时扫描在同一张A4纸上。</w:t>
      </w:r>
    </w:p>
    <w:p w14:paraId="40A780AE"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10．职称</w:t>
      </w:r>
      <w:r>
        <w:rPr>
          <w:rFonts w:ascii="仿宋" w:eastAsia="仿宋" w:hAnsi="仿宋"/>
          <w:sz w:val="32"/>
          <w:szCs w:val="30"/>
        </w:rPr>
        <w:t>证书、</w:t>
      </w:r>
      <w:r>
        <w:rPr>
          <w:rFonts w:ascii="仿宋" w:eastAsia="仿宋" w:hAnsi="仿宋" w:hint="eastAsia"/>
          <w:sz w:val="32"/>
          <w:szCs w:val="30"/>
        </w:rPr>
        <w:t>最高学历、学位证书扫描件</w:t>
      </w:r>
    </w:p>
    <w:p w14:paraId="75005A3D"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博士后及在职短期研修生</w:t>
      </w:r>
      <w:r>
        <w:rPr>
          <w:rFonts w:ascii="仿宋" w:eastAsia="仿宋" w:hAnsi="仿宋"/>
          <w:sz w:val="32"/>
          <w:szCs w:val="30"/>
        </w:rPr>
        <w:t>申请人应提供所持有的最高职称、最高学历</w:t>
      </w:r>
      <w:r>
        <w:rPr>
          <w:rFonts w:ascii="仿宋" w:eastAsia="仿宋" w:hAnsi="仿宋" w:hint="eastAsia"/>
          <w:sz w:val="32"/>
          <w:szCs w:val="30"/>
        </w:rPr>
        <w:t>、学位证书的扫描件。最高学历及学位证书扫描件可使用学信网《教育部学历证书电子注册备案表》或档案主管部门出具的证明替代。其他短期研究生申请人应提供所持有的最高学历及学位证书的扫描件。本科在读生无需提供。如最高学位在境外大学/教育机构获得，可仅提交学位证书扫描件，无需提供最高学历证书扫描件。如无法提供最高学历/学位证书扫描件，可使用学信网《教育部学历证书电</w:t>
      </w:r>
      <w:r>
        <w:rPr>
          <w:rFonts w:ascii="仿宋" w:eastAsia="仿宋" w:hAnsi="仿宋" w:hint="eastAsia"/>
          <w:sz w:val="32"/>
          <w:szCs w:val="30"/>
        </w:rPr>
        <w:lastRenderedPageBreak/>
        <w:t>子注册备案表》或档案主管部门出具的证明替代。网报时</w:t>
      </w:r>
      <w:r>
        <w:rPr>
          <w:rFonts w:ascii="仿宋" w:eastAsia="仿宋" w:hAnsi="仿宋"/>
          <w:sz w:val="32"/>
          <w:szCs w:val="30"/>
        </w:rPr>
        <w:t>请将以上文件合并为一个电子文档进行</w:t>
      </w:r>
      <w:r>
        <w:rPr>
          <w:rFonts w:ascii="仿宋" w:eastAsia="仿宋" w:hAnsi="仿宋" w:hint="eastAsia"/>
          <w:sz w:val="32"/>
          <w:szCs w:val="30"/>
        </w:rPr>
        <w:t>上传</w:t>
      </w:r>
      <w:r>
        <w:rPr>
          <w:rFonts w:ascii="仿宋" w:eastAsia="仿宋" w:hAnsi="仿宋"/>
          <w:sz w:val="32"/>
          <w:szCs w:val="30"/>
        </w:rPr>
        <w:t>。</w:t>
      </w:r>
    </w:p>
    <w:p w14:paraId="2992DDDB"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11．在籍证明</w:t>
      </w:r>
      <w:r>
        <w:rPr>
          <w:rFonts w:ascii="仿宋" w:eastAsia="仿宋" w:hAnsi="仿宋"/>
          <w:sz w:val="32"/>
          <w:szCs w:val="30"/>
        </w:rPr>
        <w:t>（</w:t>
      </w:r>
      <w:r>
        <w:rPr>
          <w:rFonts w:ascii="仿宋" w:eastAsia="仿宋" w:hAnsi="仿宋" w:hint="eastAsia"/>
          <w:sz w:val="32"/>
          <w:szCs w:val="30"/>
        </w:rPr>
        <w:t>仅</w:t>
      </w:r>
      <w:r>
        <w:rPr>
          <w:rFonts w:ascii="仿宋" w:eastAsia="仿宋" w:hAnsi="仿宋"/>
          <w:sz w:val="32"/>
          <w:szCs w:val="30"/>
        </w:rPr>
        <w:t>短期研修生申请人需上传）</w:t>
      </w:r>
    </w:p>
    <w:p w14:paraId="0255F29A" w14:textId="77777777" w:rsidR="00157F21" w:rsidRDefault="00000000">
      <w:pPr>
        <w:spacing w:line="520" w:lineRule="exact"/>
        <w:ind w:firstLineChars="200" w:firstLine="640"/>
        <w:rPr>
          <w:rFonts w:ascii="仿宋" w:eastAsia="仿宋" w:hAnsi="仿宋"/>
          <w:sz w:val="32"/>
          <w:szCs w:val="30"/>
        </w:rPr>
      </w:pPr>
      <w:r>
        <w:rPr>
          <w:rFonts w:ascii="仿宋" w:eastAsia="仿宋" w:hAnsi="仿宋" w:hint="eastAsia"/>
          <w:sz w:val="32"/>
          <w:szCs w:val="30"/>
        </w:rPr>
        <w:t>短期研修生申请人若为</w:t>
      </w:r>
      <w:r>
        <w:rPr>
          <w:rFonts w:ascii="仿宋" w:eastAsia="仿宋" w:hAnsi="仿宋"/>
          <w:sz w:val="32"/>
          <w:szCs w:val="30"/>
        </w:rPr>
        <w:t>在读学生，则</w:t>
      </w:r>
      <w:r>
        <w:rPr>
          <w:rFonts w:ascii="仿宋" w:eastAsia="仿宋" w:hAnsi="仿宋" w:hint="eastAsia"/>
          <w:sz w:val="32"/>
          <w:szCs w:val="30"/>
        </w:rPr>
        <w:t>必须</w:t>
      </w:r>
      <w:r>
        <w:rPr>
          <w:rFonts w:ascii="仿宋" w:eastAsia="仿宋" w:hAnsi="仿宋"/>
          <w:sz w:val="32"/>
          <w:szCs w:val="30"/>
        </w:rPr>
        <w:t>上传。</w:t>
      </w:r>
    </w:p>
    <w:p w14:paraId="3648C1D5" w14:textId="77777777" w:rsidR="00157F21" w:rsidRDefault="00157F21">
      <w:pPr>
        <w:spacing w:line="500" w:lineRule="exact"/>
        <w:ind w:firstLineChars="200" w:firstLine="640"/>
        <w:rPr>
          <w:rFonts w:ascii="仿宋" w:eastAsia="仿宋" w:hAnsi="仿宋"/>
          <w:sz w:val="32"/>
          <w:szCs w:val="30"/>
        </w:rPr>
      </w:pPr>
    </w:p>
    <w:p w14:paraId="2040D197" w14:textId="77777777" w:rsidR="00157F21" w:rsidRDefault="00000000">
      <w:pPr>
        <w:spacing w:line="500" w:lineRule="exact"/>
        <w:ind w:firstLineChars="200" w:firstLine="640"/>
        <w:jc w:val="left"/>
        <w:rPr>
          <w:rFonts w:ascii="仿宋" w:eastAsia="仿宋" w:hAnsi="仿宋" w:cs="仿宋"/>
          <w:color w:val="800080"/>
          <w:sz w:val="32"/>
          <w:szCs w:val="32"/>
        </w:rPr>
      </w:pPr>
      <w:r>
        <w:rPr>
          <w:rFonts w:ascii="仿宋" w:eastAsia="仿宋" w:hAnsi="仿宋" w:hint="eastAsia"/>
          <w:sz w:val="32"/>
          <w:szCs w:val="30"/>
        </w:rPr>
        <w:t>注：项目申请指南，请访问魁北克研究基金会—自然和技术（FRQNT）网站</w:t>
      </w:r>
    </w:p>
    <w:p w14:paraId="71B543BA" w14:textId="77777777" w:rsidR="00157F21" w:rsidRDefault="00F90A75">
      <w:pPr>
        <w:spacing w:line="500" w:lineRule="exact"/>
        <w:ind w:firstLineChars="200" w:firstLine="640"/>
        <w:jc w:val="left"/>
        <w:rPr>
          <w:rFonts w:ascii="仿宋" w:eastAsia="仿宋" w:hAnsi="仿宋" w:cs="仿宋"/>
          <w:color w:val="800080"/>
          <w:sz w:val="32"/>
          <w:szCs w:val="32"/>
        </w:rPr>
      </w:pPr>
      <w:r w:rsidRPr="00F90A75">
        <w:rPr>
          <w:rFonts w:ascii="仿宋" w:eastAsia="仿宋" w:hAnsi="仿宋" w:cs="仿宋"/>
          <w:color w:val="800080"/>
          <w:sz w:val="32"/>
          <w:szCs w:val="32"/>
        </w:rPr>
        <w:t>https://frq.gouv.qc.ca/en/program/frqnt-merit-scholarship-program-for-foreign-students-pbeee-2024-2025/</w:t>
      </w:r>
    </w:p>
    <w:p w14:paraId="51F42769" w14:textId="77777777" w:rsidR="00157F21" w:rsidRPr="00F90A75" w:rsidRDefault="00157F21">
      <w:pPr>
        <w:spacing w:line="500" w:lineRule="exact"/>
        <w:ind w:firstLineChars="200" w:firstLine="640"/>
        <w:jc w:val="left"/>
        <w:rPr>
          <w:rFonts w:ascii="仿宋" w:eastAsia="仿宋" w:hAnsi="仿宋" w:cs="仿宋"/>
          <w:color w:val="800080"/>
          <w:sz w:val="32"/>
          <w:szCs w:val="32"/>
        </w:rPr>
      </w:pPr>
    </w:p>
    <w:p w14:paraId="1E98D644" w14:textId="77777777" w:rsidR="00157F21" w:rsidRDefault="00157F21">
      <w:pPr>
        <w:spacing w:line="500" w:lineRule="exact"/>
        <w:ind w:firstLineChars="200" w:firstLine="640"/>
        <w:jc w:val="left"/>
        <w:rPr>
          <w:rFonts w:ascii="仿宋" w:eastAsia="仿宋" w:hAnsi="仿宋" w:cs="仿宋"/>
          <w:color w:val="800080"/>
          <w:sz w:val="32"/>
          <w:szCs w:val="32"/>
        </w:rPr>
      </w:pPr>
    </w:p>
    <w:p w14:paraId="6860B07D" w14:textId="77777777" w:rsidR="00157F21" w:rsidRDefault="00157F21"/>
    <w:p w14:paraId="605F97AE" w14:textId="77777777" w:rsidR="00157F21" w:rsidRDefault="00157F21">
      <w:pPr>
        <w:spacing w:line="520" w:lineRule="exact"/>
        <w:ind w:firstLineChars="200" w:firstLine="640"/>
        <w:rPr>
          <w:rFonts w:ascii="仿宋" w:eastAsia="仿宋" w:hAnsi="仿宋"/>
          <w:sz w:val="32"/>
          <w:szCs w:val="30"/>
        </w:rPr>
      </w:pPr>
    </w:p>
    <w:sectPr w:rsidR="00157F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CA87" w14:textId="77777777" w:rsidR="00A25BF1" w:rsidRDefault="00A25BF1">
      <w:r>
        <w:separator/>
      </w:r>
    </w:p>
  </w:endnote>
  <w:endnote w:type="continuationSeparator" w:id="0">
    <w:p w14:paraId="496056B7" w14:textId="77777777" w:rsidR="00A25BF1" w:rsidRDefault="00A2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13273"/>
    </w:sdtPr>
    <w:sdtContent>
      <w:p w14:paraId="52D6E1E0" w14:textId="77777777" w:rsidR="00157F21" w:rsidRDefault="00000000">
        <w:pPr>
          <w:pStyle w:val="a5"/>
          <w:jc w:val="center"/>
        </w:pPr>
        <w:r>
          <w:fldChar w:fldCharType="begin"/>
        </w:r>
        <w:r>
          <w:instrText>PAGE   \* MERGEFORMAT</w:instrText>
        </w:r>
        <w:r>
          <w:fldChar w:fldCharType="separate"/>
        </w:r>
        <w:r>
          <w:rPr>
            <w:lang w:val="zh-CN"/>
          </w:rPr>
          <w:t>1</w:t>
        </w:r>
        <w:r>
          <w:fldChar w:fldCharType="end"/>
        </w:r>
      </w:p>
    </w:sdtContent>
  </w:sdt>
  <w:p w14:paraId="18A4399A" w14:textId="77777777" w:rsidR="00157F21" w:rsidRDefault="0015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D2FA" w14:textId="77777777" w:rsidR="00A25BF1" w:rsidRDefault="00A25BF1">
      <w:r>
        <w:separator/>
      </w:r>
    </w:p>
  </w:footnote>
  <w:footnote w:type="continuationSeparator" w:id="0">
    <w:p w14:paraId="49521608" w14:textId="77777777" w:rsidR="00A25BF1" w:rsidRDefault="00A25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cyMzGyNDIwtzA2sDRU0lEKTi0uzszPAykwrgUAswBs8iwAAAA="/>
    <w:docVar w:name="commondata" w:val="eyJoZGlkIjoiZjY3ZDU3MTZkYmI1ZDRiNjY1ODk1MWJhNjUxZDgzOGQifQ=="/>
  </w:docVars>
  <w:rsids>
    <w:rsidRoot w:val="001D16A7"/>
    <w:rsid w:val="0000552A"/>
    <w:rsid w:val="00015A1C"/>
    <w:rsid w:val="00024C03"/>
    <w:rsid w:val="00055403"/>
    <w:rsid w:val="000637A3"/>
    <w:rsid w:val="000802ED"/>
    <w:rsid w:val="0008331A"/>
    <w:rsid w:val="00107EF2"/>
    <w:rsid w:val="00127EA0"/>
    <w:rsid w:val="00157F21"/>
    <w:rsid w:val="001A06BE"/>
    <w:rsid w:val="001A25F3"/>
    <w:rsid w:val="001C4597"/>
    <w:rsid w:val="001D16A7"/>
    <w:rsid w:val="001F6F9D"/>
    <w:rsid w:val="00222DC5"/>
    <w:rsid w:val="00253580"/>
    <w:rsid w:val="002550BD"/>
    <w:rsid w:val="00291BC2"/>
    <w:rsid w:val="002A471F"/>
    <w:rsid w:val="002C396F"/>
    <w:rsid w:val="00323998"/>
    <w:rsid w:val="003248E9"/>
    <w:rsid w:val="00324AB4"/>
    <w:rsid w:val="0033155B"/>
    <w:rsid w:val="003A2938"/>
    <w:rsid w:val="003D496F"/>
    <w:rsid w:val="00427DC6"/>
    <w:rsid w:val="004408DC"/>
    <w:rsid w:val="0046433F"/>
    <w:rsid w:val="00480AC3"/>
    <w:rsid w:val="004830E2"/>
    <w:rsid w:val="00493993"/>
    <w:rsid w:val="004965B3"/>
    <w:rsid w:val="004A7C0C"/>
    <w:rsid w:val="004F435B"/>
    <w:rsid w:val="004F4494"/>
    <w:rsid w:val="0055775A"/>
    <w:rsid w:val="00592FEC"/>
    <w:rsid w:val="005E5FE3"/>
    <w:rsid w:val="006053A8"/>
    <w:rsid w:val="006103A5"/>
    <w:rsid w:val="00621D79"/>
    <w:rsid w:val="006670A0"/>
    <w:rsid w:val="006F4A98"/>
    <w:rsid w:val="0075471E"/>
    <w:rsid w:val="0078189A"/>
    <w:rsid w:val="0079534B"/>
    <w:rsid w:val="007B1EF1"/>
    <w:rsid w:val="008057A4"/>
    <w:rsid w:val="008115B3"/>
    <w:rsid w:val="00826991"/>
    <w:rsid w:val="00880B13"/>
    <w:rsid w:val="00883644"/>
    <w:rsid w:val="00926406"/>
    <w:rsid w:val="009308D7"/>
    <w:rsid w:val="00946A1A"/>
    <w:rsid w:val="00971974"/>
    <w:rsid w:val="00992872"/>
    <w:rsid w:val="009A1661"/>
    <w:rsid w:val="009A7370"/>
    <w:rsid w:val="00A21A24"/>
    <w:rsid w:val="00A25BF1"/>
    <w:rsid w:val="00A755DD"/>
    <w:rsid w:val="00AB6FAF"/>
    <w:rsid w:val="00AE1AB8"/>
    <w:rsid w:val="00AE22BD"/>
    <w:rsid w:val="00AF1DB9"/>
    <w:rsid w:val="00B03476"/>
    <w:rsid w:val="00B1195B"/>
    <w:rsid w:val="00B75E91"/>
    <w:rsid w:val="00BA03DF"/>
    <w:rsid w:val="00BC5498"/>
    <w:rsid w:val="00C01140"/>
    <w:rsid w:val="00C163BD"/>
    <w:rsid w:val="00C47D83"/>
    <w:rsid w:val="00C72788"/>
    <w:rsid w:val="00CD7BED"/>
    <w:rsid w:val="00CE0A29"/>
    <w:rsid w:val="00D0650E"/>
    <w:rsid w:val="00D15DDE"/>
    <w:rsid w:val="00D4671B"/>
    <w:rsid w:val="00D54DFD"/>
    <w:rsid w:val="00DA7455"/>
    <w:rsid w:val="00DB585D"/>
    <w:rsid w:val="00DD11F2"/>
    <w:rsid w:val="00DD2B36"/>
    <w:rsid w:val="00DD62A2"/>
    <w:rsid w:val="00E30D37"/>
    <w:rsid w:val="00E56342"/>
    <w:rsid w:val="00E749ED"/>
    <w:rsid w:val="00E81FC7"/>
    <w:rsid w:val="00ED7AC6"/>
    <w:rsid w:val="00EF31D2"/>
    <w:rsid w:val="00F07308"/>
    <w:rsid w:val="00F1116D"/>
    <w:rsid w:val="00F53F0B"/>
    <w:rsid w:val="00F646F6"/>
    <w:rsid w:val="00F85214"/>
    <w:rsid w:val="00F903F4"/>
    <w:rsid w:val="00F90A75"/>
    <w:rsid w:val="00F9585E"/>
    <w:rsid w:val="00FD42C9"/>
    <w:rsid w:val="00FD4B22"/>
    <w:rsid w:val="00FD7FC3"/>
    <w:rsid w:val="00FF2799"/>
    <w:rsid w:val="04ED667E"/>
    <w:rsid w:val="060252AB"/>
    <w:rsid w:val="08F069FE"/>
    <w:rsid w:val="0DC6162D"/>
    <w:rsid w:val="0EDE2690"/>
    <w:rsid w:val="18723425"/>
    <w:rsid w:val="1C4D2A4F"/>
    <w:rsid w:val="1CFF5F62"/>
    <w:rsid w:val="2A981FD3"/>
    <w:rsid w:val="2EB60420"/>
    <w:rsid w:val="3B530501"/>
    <w:rsid w:val="3D52271E"/>
    <w:rsid w:val="41E06866"/>
    <w:rsid w:val="492B6619"/>
    <w:rsid w:val="4AD82E26"/>
    <w:rsid w:val="53572A6B"/>
    <w:rsid w:val="5A5F17F6"/>
    <w:rsid w:val="61232372"/>
    <w:rsid w:val="634E142A"/>
    <w:rsid w:val="7535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5215"/>
  <w15:docId w15:val="{EBBA5B01-DC2F-441A-8B20-195C7495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styleId="ad">
    <w:name w:val="Unresolved Mention"/>
    <w:basedOn w:val="a0"/>
    <w:uiPriority w:val="99"/>
    <w:semiHidden/>
    <w:unhideWhenUsed/>
    <w:rsid w:val="00F90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lan gao</cp:lastModifiedBy>
  <cp:revision>4</cp:revision>
  <cp:lastPrinted>2022-08-16T08:42:00Z</cp:lastPrinted>
  <dcterms:created xsi:type="dcterms:W3CDTF">2023-09-27T12:21:00Z</dcterms:created>
  <dcterms:modified xsi:type="dcterms:W3CDTF">2023-11-06T01:46:00Z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B7F03FA45B0B4D18A57676641514458C</vt:lpwstr>
  </property>
</Properties>
</file>